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E7324" w:rsidRDefault="008E7324">
      <w:pPr>
        <w:pStyle w:val="normal0"/>
        <w:widowControl w:val="0"/>
        <w:spacing w:line="276" w:lineRule="auto"/>
      </w:pPr>
      <w:bookmarkStart w:id="0" w:name="_GoBack"/>
      <w:bookmarkEnd w:id="0"/>
    </w:p>
    <w:tbl>
      <w:tblPr>
        <w:tblStyle w:val="a"/>
        <w:tblW w:w="13999" w:type="dxa"/>
        <w:tblInd w:w="-6" w:type="dxa"/>
        <w:tblBorders>
          <w:top w:val="single" w:sz="24" w:space="0" w:color="FF0000"/>
          <w:left w:val="single" w:sz="24" w:space="0" w:color="FF0000"/>
          <w:bottom w:val="single" w:sz="24" w:space="0" w:color="FF0000"/>
          <w:right w:val="single" w:sz="24" w:space="0" w:color="FF0000"/>
        </w:tblBorders>
        <w:tblLayout w:type="fixed"/>
        <w:tblLook w:val="0600" w:firstRow="0" w:lastRow="0" w:firstColumn="0" w:lastColumn="0" w:noHBand="1" w:noVBand="1"/>
      </w:tblPr>
      <w:tblGrid>
        <w:gridCol w:w="5723"/>
        <w:gridCol w:w="8268"/>
        <w:gridCol w:w="8"/>
      </w:tblGrid>
      <w:tr w:rsidR="008E7324">
        <w:trPr>
          <w:gridAfter w:val="1"/>
          <w:wAfter w:w="8" w:type="dxa"/>
          <w:trHeight w:val="380"/>
        </w:trPr>
        <w:tc>
          <w:tcPr>
            <w:tcW w:w="13992" w:type="dxa"/>
            <w:gridSpan w:val="2"/>
            <w:tcBorders>
              <w:top w:val="single" w:sz="12" w:space="0" w:color="FF0000"/>
              <w:left w:val="single" w:sz="12" w:space="0" w:color="FF0000"/>
              <w:bottom w:val="single" w:sz="12" w:space="0" w:color="FF0000"/>
              <w:right w:val="single" w:sz="12" w:space="0" w:color="FF0000"/>
            </w:tcBorders>
            <w:shd w:val="clear" w:color="auto" w:fill="FFFF99"/>
          </w:tcPr>
          <w:p w:rsidR="008E7324" w:rsidRDefault="00260FCC">
            <w:pPr>
              <w:pStyle w:val="normal0"/>
            </w:pPr>
            <w:r>
              <w:rPr>
                <w:rFonts w:ascii="Arial Black" w:eastAsia="Arial Black" w:hAnsi="Arial Black" w:cs="Arial Black"/>
                <w:sz w:val="20"/>
                <w:szCs w:val="20"/>
              </w:rPr>
              <w:t xml:space="preserve">Unit Detail: </w:t>
            </w:r>
            <w:r>
              <w:rPr>
                <w:rFonts w:ascii="Arial" w:eastAsia="Arial" w:hAnsi="Arial" w:cs="Arial"/>
                <w:b/>
                <w:sz w:val="20"/>
                <w:szCs w:val="20"/>
              </w:rPr>
              <w:t>Change happens</w:t>
            </w:r>
          </w:p>
          <w:p w:rsidR="008E7324" w:rsidRDefault="00260FCC">
            <w:pPr>
              <w:pStyle w:val="normal0"/>
              <w:spacing w:after="120"/>
            </w:pPr>
            <w:r>
              <w:rPr>
                <w:rFonts w:ascii="Arial" w:eastAsia="Arial" w:hAnsi="Arial" w:cs="Arial"/>
                <w:sz w:val="20"/>
                <w:szCs w:val="20"/>
              </w:rPr>
              <w:t>(Change is movement from one state to another)</w:t>
            </w:r>
          </w:p>
        </w:tc>
      </w:tr>
      <w:tr w:rsidR="008E7324">
        <w:trPr>
          <w:gridAfter w:val="1"/>
          <w:wAfter w:w="8" w:type="dxa"/>
          <w:trHeight w:val="380"/>
        </w:trPr>
        <w:tc>
          <w:tcPr>
            <w:tcW w:w="13992" w:type="dxa"/>
            <w:gridSpan w:val="2"/>
            <w:tcBorders>
              <w:top w:val="single" w:sz="12" w:space="0" w:color="FF0000"/>
              <w:left w:val="single" w:sz="12" w:space="0" w:color="FF0000"/>
              <w:bottom w:val="single" w:sz="12" w:space="0" w:color="FF0000"/>
              <w:right w:val="single" w:sz="12" w:space="0" w:color="FF0000"/>
            </w:tcBorders>
          </w:tcPr>
          <w:p w:rsidR="008E7324" w:rsidRDefault="00260FCC">
            <w:pPr>
              <w:pStyle w:val="normal0"/>
              <w:spacing w:after="120"/>
            </w:pPr>
            <w:r>
              <w:rPr>
                <w:rFonts w:ascii="Arial Black" w:eastAsia="Arial Black" w:hAnsi="Arial Black" w:cs="Arial Black"/>
                <w:sz w:val="20"/>
                <w:szCs w:val="20"/>
              </w:rPr>
              <w:t xml:space="preserve">Term: </w:t>
            </w:r>
            <w:r>
              <w:rPr>
                <w:rFonts w:ascii="Arial Black" w:eastAsia="Arial Black" w:hAnsi="Arial Black" w:cs="Arial Black"/>
                <w:sz w:val="20"/>
                <w:szCs w:val="20"/>
              </w:rPr>
              <w:tab/>
            </w:r>
            <w:r>
              <w:rPr>
                <w:rFonts w:ascii="Arial" w:eastAsia="Arial" w:hAnsi="Arial" w:cs="Arial"/>
                <w:i/>
                <w:color w:val="0000FF"/>
                <w:sz w:val="20"/>
                <w:szCs w:val="20"/>
              </w:rPr>
              <w:t>2</w:t>
            </w:r>
            <w:r>
              <w:rPr>
                <w:rFonts w:ascii="Arial Black" w:eastAsia="Arial Black" w:hAnsi="Arial Black" w:cs="Arial Black"/>
                <w:i/>
                <w:sz w:val="20"/>
                <w:szCs w:val="20"/>
              </w:rPr>
              <w:tab/>
            </w:r>
            <w:r>
              <w:rPr>
                <w:rFonts w:ascii="Arial Black" w:eastAsia="Arial Black" w:hAnsi="Arial Black" w:cs="Arial Black"/>
                <w:sz w:val="20"/>
                <w:szCs w:val="20"/>
              </w:rPr>
              <w:t xml:space="preserve">Year level: </w:t>
            </w:r>
            <w:r>
              <w:rPr>
                <w:rFonts w:ascii="Arial" w:eastAsia="Arial" w:hAnsi="Arial" w:cs="Arial"/>
                <w:i/>
                <w:color w:val="0000FF"/>
                <w:sz w:val="20"/>
                <w:szCs w:val="20"/>
              </w:rPr>
              <w:t>3 - 4</w:t>
            </w:r>
            <w:r>
              <w:rPr>
                <w:rFonts w:ascii="Arial" w:eastAsia="Arial" w:hAnsi="Arial" w:cs="Arial"/>
                <w:i/>
                <w:color w:val="0000FF"/>
                <w:sz w:val="20"/>
                <w:szCs w:val="20"/>
              </w:rPr>
              <w:tab/>
            </w:r>
            <w:r>
              <w:rPr>
                <w:rFonts w:ascii="Arial" w:eastAsia="Arial" w:hAnsi="Arial" w:cs="Arial"/>
                <w:i/>
                <w:color w:val="0000FF"/>
                <w:sz w:val="20"/>
                <w:szCs w:val="20"/>
              </w:rPr>
              <w:tab/>
            </w:r>
            <w:r>
              <w:rPr>
                <w:rFonts w:ascii="Arial" w:eastAsia="Arial" w:hAnsi="Arial" w:cs="Arial"/>
                <w:i/>
                <w:color w:val="0000FF"/>
                <w:sz w:val="20"/>
                <w:szCs w:val="20"/>
              </w:rPr>
              <w:tab/>
            </w:r>
            <w:r>
              <w:rPr>
                <w:rFonts w:ascii="Arial Black" w:eastAsia="Arial Black" w:hAnsi="Arial Black" w:cs="Arial Black"/>
                <w:sz w:val="20"/>
                <w:szCs w:val="20"/>
              </w:rPr>
              <w:t>Curriculum level:</w:t>
            </w:r>
            <w:r>
              <w:rPr>
                <w:rFonts w:ascii="Arial Black" w:eastAsia="Arial Black" w:hAnsi="Arial Black" w:cs="Arial Black"/>
                <w:sz w:val="20"/>
                <w:szCs w:val="20"/>
              </w:rPr>
              <w:tab/>
            </w:r>
            <w:r>
              <w:rPr>
                <w:rFonts w:ascii="Arial" w:eastAsia="Arial" w:hAnsi="Arial" w:cs="Arial"/>
                <w:i/>
                <w:color w:val="0000FF"/>
                <w:sz w:val="20"/>
                <w:szCs w:val="20"/>
              </w:rPr>
              <w:t>2</w:t>
            </w:r>
            <w:r>
              <w:rPr>
                <w:rFonts w:ascii="Arial Black" w:eastAsia="Arial Black" w:hAnsi="Arial Black" w:cs="Arial Black"/>
                <w:sz w:val="20"/>
                <w:szCs w:val="20"/>
              </w:rPr>
              <w:tab/>
            </w:r>
            <w:r>
              <w:rPr>
                <w:rFonts w:ascii="Arial Black" w:eastAsia="Arial Black" w:hAnsi="Arial Black" w:cs="Arial Black"/>
                <w:sz w:val="20"/>
                <w:szCs w:val="20"/>
              </w:rPr>
              <w:tab/>
              <w:t xml:space="preserve">Unit length (weeks): </w:t>
            </w:r>
            <w:r>
              <w:rPr>
                <w:rFonts w:ascii="Arial" w:eastAsia="Arial" w:hAnsi="Arial" w:cs="Arial"/>
                <w:i/>
                <w:color w:val="0000FF"/>
                <w:sz w:val="20"/>
                <w:szCs w:val="20"/>
              </w:rPr>
              <w:t>4 weeks of 2 hours per week</w:t>
            </w:r>
          </w:p>
        </w:tc>
      </w:tr>
      <w:tr w:rsidR="008E7324">
        <w:trPr>
          <w:gridAfter w:val="1"/>
          <w:wAfter w:w="8" w:type="dxa"/>
          <w:trHeight w:val="840"/>
        </w:trPr>
        <w:tc>
          <w:tcPr>
            <w:tcW w:w="5723" w:type="dxa"/>
            <w:tcBorders>
              <w:top w:val="single" w:sz="12" w:space="0" w:color="FF0000"/>
              <w:left w:val="single" w:sz="12" w:space="0" w:color="FF0000"/>
              <w:bottom w:val="single" w:sz="12" w:space="0" w:color="FF0000"/>
              <w:right w:val="single" w:sz="12" w:space="0" w:color="FF0000"/>
            </w:tcBorders>
          </w:tcPr>
          <w:p w:rsidR="008E7324" w:rsidRDefault="00260FCC">
            <w:pPr>
              <w:pStyle w:val="normal0"/>
            </w:pPr>
            <w:r>
              <w:rPr>
                <w:rFonts w:ascii="Arial Black" w:eastAsia="Arial Black" w:hAnsi="Arial Black" w:cs="Arial Black"/>
                <w:sz w:val="20"/>
                <w:szCs w:val="20"/>
              </w:rPr>
              <w:t xml:space="preserve">Curriculum learning area: </w:t>
            </w:r>
            <w:r>
              <w:rPr>
                <w:rFonts w:ascii="Arial" w:eastAsia="Arial" w:hAnsi="Arial" w:cs="Arial"/>
                <w:i/>
                <w:color w:val="0000FF"/>
                <w:sz w:val="20"/>
                <w:szCs w:val="20"/>
              </w:rPr>
              <w:t>Science</w:t>
            </w:r>
          </w:p>
          <w:p w:rsidR="008E7324" w:rsidRDefault="008E7324">
            <w:pPr>
              <w:pStyle w:val="normal0"/>
              <w:keepNext/>
            </w:pPr>
          </w:p>
          <w:p w:rsidR="008E7324" w:rsidRDefault="00260FCC">
            <w:pPr>
              <w:pStyle w:val="normal0"/>
              <w:keepNext/>
            </w:pPr>
            <w:r>
              <w:rPr>
                <w:rFonts w:ascii="Arial Black" w:eastAsia="Arial Black" w:hAnsi="Arial Black" w:cs="Arial Black"/>
                <w:color w:val="0000FF"/>
                <w:sz w:val="20"/>
                <w:szCs w:val="20"/>
              </w:rPr>
              <w:t>Strand:</w:t>
            </w:r>
            <w:r>
              <w:rPr>
                <w:rFonts w:ascii="Arial Black" w:eastAsia="Arial Black" w:hAnsi="Arial Black" w:cs="Arial Black"/>
                <w:i/>
                <w:color w:val="0000FF"/>
                <w:sz w:val="20"/>
                <w:szCs w:val="20"/>
              </w:rPr>
              <w:t xml:space="preserve"> </w:t>
            </w:r>
            <w:r>
              <w:rPr>
                <w:rFonts w:ascii="Arial" w:eastAsia="Arial" w:hAnsi="Arial" w:cs="Arial"/>
                <w:i/>
                <w:color w:val="0000FF"/>
                <w:sz w:val="20"/>
                <w:szCs w:val="20"/>
              </w:rPr>
              <w:t xml:space="preserve"> Material World </w:t>
            </w:r>
          </w:p>
          <w:p w:rsidR="008E7324" w:rsidRDefault="00260FCC">
            <w:pPr>
              <w:pStyle w:val="normal0"/>
            </w:pPr>
            <w:r>
              <w:rPr>
                <w:rFonts w:ascii="Trebuchet MS" w:eastAsia="Trebuchet MS" w:hAnsi="Trebuchet MS" w:cs="Trebuchet MS"/>
                <w:b/>
                <w:sz w:val="16"/>
                <w:szCs w:val="16"/>
              </w:rPr>
              <w:t xml:space="preserve">Global Society – Change Happens   Focus: Fizzing &amp; Foaming. </w:t>
            </w:r>
          </w:p>
          <w:p w:rsidR="008E7324" w:rsidRDefault="00260FCC">
            <w:pPr>
              <w:pStyle w:val="normal0"/>
            </w:pPr>
            <w:r>
              <w:rPr>
                <w:rFonts w:ascii="Trebuchet MS" w:eastAsia="Trebuchet MS" w:hAnsi="Trebuchet MS" w:cs="Trebuchet MS"/>
                <w:b/>
                <w:color w:val="052726"/>
                <w:sz w:val="16"/>
                <w:szCs w:val="16"/>
                <w:u w:val="single"/>
              </w:rPr>
              <w:t>Properties and changes of matter:</w:t>
            </w:r>
          </w:p>
          <w:p w:rsidR="008E7324" w:rsidRDefault="00260FCC">
            <w:pPr>
              <w:pStyle w:val="normal0"/>
            </w:pPr>
            <w:r>
              <w:rPr>
                <w:rFonts w:ascii="Trebuchet MS" w:eastAsia="Trebuchet MS" w:hAnsi="Trebuchet MS" w:cs="Trebuchet MS"/>
                <w:i/>
                <w:color w:val="052726"/>
                <w:sz w:val="16"/>
                <w:szCs w:val="16"/>
              </w:rPr>
              <w:t>Observe, describe and compare physical and chemical properties of common materials and changes that occur when materials are mixed, heated or cooled.</w:t>
            </w:r>
          </w:p>
          <w:p w:rsidR="008E7324" w:rsidRDefault="008E7324">
            <w:pPr>
              <w:pStyle w:val="normal0"/>
            </w:pPr>
          </w:p>
          <w:p w:rsidR="008E7324" w:rsidRDefault="00260FCC">
            <w:pPr>
              <w:pStyle w:val="normal0"/>
            </w:pPr>
            <w:r>
              <w:rPr>
                <w:rFonts w:ascii="Arial Black" w:eastAsia="Arial Black" w:hAnsi="Arial Black" w:cs="Arial Black"/>
                <w:sz w:val="20"/>
                <w:szCs w:val="20"/>
              </w:rPr>
              <w:t xml:space="preserve">Strand: </w:t>
            </w:r>
            <w:r>
              <w:rPr>
                <w:rFonts w:ascii="Arial" w:eastAsia="Arial" w:hAnsi="Arial" w:cs="Arial"/>
                <w:i/>
                <w:color w:val="0000FF"/>
                <w:sz w:val="20"/>
                <w:szCs w:val="20"/>
              </w:rPr>
              <w:t>Chemistry and society</w:t>
            </w:r>
          </w:p>
          <w:p w:rsidR="008E7324" w:rsidRDefault="00260FCC">
            <w:pPr>
              <w:pStyle w:val="normal0"/>
            </w:pPr>
            <w:r>
              <w:rPr>
                <w:rFonts w:ascii="Trebuchet MS" w:eastAsia="Trebuchet MS" w:hAnsi="Trebuchet MS" w:cs="Trebuchet MS"/>
                <w:i/>
                <w:color w:val="052726"/>
                <w:sz w:val="16"/>
                <w:szCs w:val="16"/>
              </w:rPr>
              <w:t>Find out about the uses of common materials and relate these to their observed properties.</w:t>
            </w:r>
          </w:p>
          <w:p w:rsidR="008E7324" w:rsidRDefault="008E7324">
            <w:pPr>
              <w:pStyle w:val="normal0"/>
            </w:pPr>
          </w:p>
          <w:p w:rsidR="008E7324" w:rsidRDefault="00260FCC">
            <w:pPr>
              <w:pStyle w:val="normal0"/>
              <w:keepNext/>
            </w:pPr>
            <w:r>
              <w:rPr>
                <w:rFonts w:ascii="Arial Black" w:eastAsia="Arial Black" w:hAnsi="Arial Black" w:cs="Arial Black"/>
                <w:color w:val="0000FF"/>
                <w:sz w:val="20"/>
                <w:szCs w:val="20"/>
              </w:rPr>
              <w:t>Secondary Strands:</w:t>
            </w:r>
            <w:r>
              <w:rPr>
                <w:rFonts w:ascii="Arial Black" w:eastAsia="Arial Black" w:hAnsi="Arial Black" w:cs="Arial Black"/>
                <w:i/>
                <w:color w:val="0000FF"/>
                <w:sz w:val="20"/>
                <w:szCs w:val="20"/>
              </w:rPr>
              <w:t xml:space="preserve"> </w:t>
            </w:r>
            <w:r>
              <w:rPr>
                <w:rFonts w:ascii="Arial" w:eastAsia="Arial" w:hAnsi="Arial" w:cs="Arial"/>
                <w:i/>
                <w:color w:val="0000FF"/>
                <w:sz w:val="20"/>
                <w:szCs w:val="20"/>
              </w:rPr>
              <w:t xml:space="preserve"> Nature of Science </w:t>
            </w:r>
          </w:p>
          <w:p w:rsidR="008E7324" w:rsidRDefault="00260FCC">
            <w:pPr>
              <w:pStyle w:val="normal0"/>
            </w:pPr>
            <w:r>
              <w:rPr>
                <w:rFonts w:ascii="Trebuchet MS" w:eastAsia="Trebuchet MS" w:hAnsi="Trebuchet MS" w:cs="Trebuchet MS"/>
                <w:b/>
                <w:color w:val="052726"/>
                <w:sz w:val="16"/>
                <w:szCs w:val="16"/>
                <w:u w:val="single"/>
              </w:rPr>
              <w:t>Understanding about science:</w:t>
            </w:r>
          </w:p>
          <w:p w:rsidR="008E7324" w:rsidRDefault="00260FCC">
            <w:pPr>
              <w:pStyle w:val="normal0"/>
            </w:pPr>
            <w:r>
              <w:rPr>
                <w:rFonts w:ascii="Trebuchet MS" w:eastAsia="Trebuchet MS" w:hAnsi="Trebuchet MS" w:cs="Trebuchet MS"/>
                <w:i/>
                <w:color w:val="052726"/>
                <w:sz w:val="16"/>
                <w:szCs w:val="16"/>
              </w:rPr>
              <w:t>Appreciate that scientists ask questions about our world that lead to inve</w:t>
            </w:r>
            <w:r>
              <w:rPr>
                <w:rFonts w:ascii="Trebuchet MS" w:eastAsia="Trebuchet MS" w:hAnsi="Trebuchet MS" w:cs="Trebuchet MS"/>
                <w:i/>
                <w:color w:val="052726"/>
                <w:sz w:val="16"/>
                <w:szCs w:val="16"/>
              </w:rPr>
              <w:t>stigations and that open-mindedness is important because there may be more than one explanation.</w:t>
            </w:r>
          </w:p>
          <w:p w:rsidR="008E7324" w:rsidRDefault="00260FCC">
            <w:pPr>
              <w:pStyle w:val="normal0"/>
            </w:pPr>
            <w:r>
              <w:rPr>
                <w:rFonts w:ascii="Trebuchet MS" w:eastAsia="Trebuchet MS" w:hAnsi="Trebuchet MS" w:cs="Trebuchet MS"/>
                <w:b/>
                <w:sz w:val="16"/>
                <w:szCs w:val="16"/>
                <w:u w:val="single"/>
              </w:rPr>
              <w:t>Investigating in science</w:t>
            </w:r>
            <w:r>
              <w:rPr>
                <w:rFonts w:ascii="Trebuchet MS" w:eastAsia="Trebuchet MS" w:hAnsi="Trebuchet MS" w:cs="Trebuchet MS"/>
                <w:b/>
                <w:sz w:val="16"/>
                <w:szCs w:val="16"/>
              </w:rPr>
              <w:t xml:space="preserve"> </w:t>
            </w:r>
          </w:p>
          <w:p w:rsidR="008E7324" w:rsidRDefault="00260FCC">
            <w:pPr>
              <w:pStyle w:val="normal0"/>
            </w:pPr>
            <w:r>
              <w:rPr>
                <w:rFonts w:ascii="Trebuchet MS" w:eastAsia="Trebuchet MS" w:hAnsi="Trebuchet MS" w:cs="Trebuchet MS"/>
                <w:i/>
                <w:sz w:val="16"/>
                <w:szCs w:val="16"/>
              </w:rPr>
              <w:t>Extend their experiences and personal explanations of the natural world through exploration, play, asking questions and discussing si</w:t>
            </w:r>
            <w:r>
              <w:rPr>
                <w:rFonts w:ascii="Trebuchet MS" w:eastAsia="Trebuchet MS" w:hAnsi="Trebuchet MS" w:cs="Trebuchet MS"/>
                <w:i/>
                <w:sz w:val="16"/>
                <w:szCs w:val="16"/>
              </w:rPr>
              <w:t>mple models.</w:t>
            </w:r>
          </w:p>
          <w:p w:rsidR="008E7324" w:rsidRDefault="008E7324">
            <w:pPr>
              <w:pStyle w:val="normal0"/>
            </w:pPr>
          </w:p>
          <w:p w:rsidR="008E7324" w:rsidRDefault="00260FCC">
            <w:pPr>
              <w:pStyle w:val="normal0"/>
            </w:pPr>
            <w:r>
              <w:rPr>
                <w:rFonts w:ascii="Arial" w:eastAsia="Arial" w:hAnsi="Arial" w:cs="Arial"/>
                <w:i/>
                <w:color w:val="0000FF"/>
                <w:sz w:val="20"/>
                <w:szCs w:val="20"/>
              </w:rPr>
              <w:t>Incorporating Written English into topic procedures, instructions.</w:t>
            </w:r>
          </w:p>
        </w:tc>
        <w:tc>
          <w:tcPr>
            <w:tcW w:w="8269" w:type="dxa"/>
            <w:tcBorders>
              <w:top w:val="single" w:sz="12" w:space="0" w:color="FF0000"/>
              <w:left w:val="single" w:sz="12" w:space="0" w:color="FF0000"/>
              <w:right w:val="single" w:sz="12" w:space="0" w:color="FF0000"/>
            </w:tcBorders>
          </w:tcPr>
          <w:p w:rsidR="008E7324" w:rsidRDefault="00260FCC">
            <w:pPr>
              <w:pStyle w:val="normal0"/>
              <w:spacing w:after="120"/>
            </w:pPr>
            <w:r>
              <w:rPr>
                <w:rFonts w:ascii="Arial Black" w:eastAsia="Arial Black" w:hAnsi="Arial Black" w:cs="Arial Black"/>
                <w:sz w:val="20"/>
                <w:szCs w:val="20"/>
              </w:rPr>
              <w:t xml:space="preserve">How to introduce the unit and key competencies to the students (the hook): </w:t>
            </w:r>
          </w:p>
          <w:p w:rsidR="008E7324" w:rsidRDefault="00260FCC">
            <w:pPr>
              <w:pStyle w:val="normal0"/>
              <w:spacing w:after="120"/>
            </w:pPr>
            <w:r>
              <w:rPr>
                <w:rFonts w:ascii="Arial" w:eastAsia="Arial" w:hAnsi="Arial" w:cs="Arial"/>
                <w:i/>
                <w:color w:val="0000FF"/>
                <w:sz w:val="20"/>
                <w:szCs w:val="20"/>
              </w:rPr>
              <w:t xml:space="preserve">Science Bob “Crazy Foam” </w:t>
            </w:r>
            <w:hyperlink r:id="rId8">
              <w:r>
                <w:rPr>
                  <w:rFonts w:ascii="Arial" w:eastAsia="Arial" w:hAnsi="Arial" w:cs="Arial"/>
                  <w:i/>
                  <w:color w:val="0000FF"/>
                  <w:sz w:val="20"/>
                  <w:szCs w:val="20"/>
                  <w:u w:val="single"/>
                </w:rPr>
                <w:t>video</w:t>
              </w:r>
            </w:hyperlink>
            <w:hyperlink r:id="rId9"/>
          </w:p>
          <w:p w:rsidR="008E7324" w:rsidRDefault="00260FCC">
            <w:pPr>
              <w:pStyle w:val="normal0"/>
              <w:spacing w:after="120"/>
            </w:pPr>
            <w:r>
              <w:rPr>
                <w:rFonts w:ascii="Arial" w:eastAsia="Arial" w:hAnsi="Arial" w:cs="Arial"/>
                <w:i/>
                <w:color w:val="0000FF"/>
                <w:sz w:val="20"/>
                <w:szCs w:val="20"/>
              </w:rPr>
              <w:t xml:space="preserve">Felt Pen – Filter Paper experiment </w:t>
            </w:r>
            <w:hyperlink r:id="rId10">
              <w:r>
                <w:rPr>
                  <w:rFonts w:ascii="Arial" w:eastAsia="Arial" w:hAnsi="Arial" w:cs="Arial"/>
                  <w:i/>
                  <w:color w:val="0000FF"/>
                  <w:sz w:val="20"/>
                  <w:szCs w:val="20"/>
                  <w:u w:val="single"/>
                </w:rPr>
                <w:t>chromatography</w:t>
              </w:r>
            </w:hyperlink>
            <w:hyperlink r:id="rId11"/>
          </w:p>
          <w:p w:rsidR="008E7324" w:rsidRDefault="00260FCC">
            <w:pPr>
              <w:pStyle w:val="normal0"/>
              <w:spacing w:after="120"/>
            </w:pPr>
            <w:hyperlink r:id="rId12"/>
          </w:p>
          <w:p w:rsidR="008E7324" w:rsidRDefault="00260FCC">
            <w:pPr>
              <w:pStyle w:val="normal0"/>
              <w:spacing w:after="120"/>
            </w:pPr>
            <w:r>
              <w:rPr>
                <w:rFonts w:ascii="Arial" w:eastAsia="Arial" w:hAnsi="Arial" w:cs="Arial"/>
                <w:b/>
                <w:i/>
                <w:color w:val="0000FF"/>
                <w:sz w:val="20"/>
                <w:szCs w:val="20"/>
              </w:rPr>
              <w:t>Ask the ‘big questions’:</w:t>
            </w:r>
          </w:p>
          <w:p w:rsidR="008E7324" w:rsidRDefault="00260FCC">
            <w:pPr>
              <w:pStyle w:val="normal0"/>
              <w:spacing w:after="120"/>
            </w:pPr>
            <w:r>
              <w:rPr>
                <w:rFonts w:ascii="Arial" w:eastAsia="Arial" w:hAnsi="Arial" w:cs="Arial"/>
                <w:i/>
                <w:color w:val="0000FF"/>
                <w:sz w:val="20"/>
                <w:szCs w:val="20"/>
              </w:rPr>
              <w:t>Why does change happens?</w:t>
            </w:r>
          </w:p>
          <w:p w:rsidR="008E7324" w:rsidRDefault="00260FCC">
            <w:pPr>
              <w:pStyle w:val="normal0"/>
              <w:spacing w:after="120"/>
            </w:pPr>
            <w:r>
              <w:rPr>
                <w:rFonts w:ascii="Arial" w:eastAsia="Arial" w:hAnsi="Arial" w:cs="Arial"/>
                <w:i/>
                <w:color w:val="0000FF"/>
                <w:sz w:val="20"/>
                <w:szCs w:val="20"/>
              </w:rPr>
              <w:t>What are everyday examples of change?</w:t>
            </w:r>
          </w:p>
          <w:p w:rsidR="008E7324" w:rsidRDefault="00260FCC">
            <w:pPr>
              <w:pStyle w:val="normal0"/>
              <w:spacing w:after="120"/>
            </w:pPr>
            <w:r>
              <w:rPr>
                <w:rFonts w:ascii="Arial" w:eastAsia="Arial" w:hAnsi="Arial" w:cs="Arial"/>
                <w:i/>
                <w:color w:val="0000FF"/>
                <w:sz w:val="20"/>
                <w:szCs w:val="20"/>
              </w:rPr>
              <w:t>How does change affect our lives?</w:t>
            </w:r>
          </w:p>
          <w:p w:rsidR="008E7324" w:rsidRDefault="00260FCC">
            <w:pPr>
              <w:pStyle w:val="normal0"/>
              <w:spacing w:after="120"/>
            </w:pPr>
            <w:r>
              <w:rPr>
                <w:rFonts w:ascii="Arial" w:eastAsia="Arial" w:hAnsi="Arial" w:cs="Arial"/>
                <w:i/>
                <w:color w:val="0000FF"/>
                <w:sz w:val="20"/>
                <w:szCs w:val="20"/>
              </w:rPr>
              <w:t>What if things did not change?</w:t>
            </w:r>
          </w:p>
          <w:p w:rsidR="008E7324" w:rsidRDefault="008E7324">
            <w:pPr>
              <w:pStyle w:val="normal0"/>
              <w:spacing w:after="120"/>
            </w:pPr>
          </w:p>
          <w:p w:rsidR="008E7324" w:rsidRDefault="008E7324">
            <w:pPr>
              <w:pStyle w:val="normal0"/>
            </w:pPr>
          </w:p>
        </w:tc>
      </w:tr>
      <w:tr w:rsidR="008E7324">
        <w:trPr>
          <w:trHeight w:val="380"/>
        </w:trPr>
        <w:tc>
          <w:tcPr>
            <w:tcW w:w="5723" w:type="dxa"/>
            <w:tcBorders>
              <w:top w:val="single" w:sz="12" w:space="0" w:color="FF0000"/>
              <w:left w:val="single" w:sz="12" w:space="0" w:color="FF0000"/>
              <w:bottom w:val="single" w:sz="12" w:space="0" w:color="FF0000"/>
              <w:right w:val="single" w:sz="12" w:space="0" w:color="FF0000"/>
            </w:tcBorders>
            <w:shd w:val="clear" w:color="auto" w:fill="FFFF99"/>
          </w:tcPr>
          <w:p w:rsidR="008E7324" w:rsidRDefault="00260FCC">
            <w:pPr>
              <w:pStyle w:val="normal0"/>
            </w:pPr>
            <w:r>
              <w:rPr>
                <w:rFonts w:ascii="Arial Black" w:eastAsia="Arial Black" w:hAnsi="Arial Black" w:cs="Arial Black"/>
                <w:sz w:val="20"/>
                <w:szCs w:val="20"/>
              </w:rPr>
              <w:t xml:space="preserve">Organisation </w:t>
            </w:r>
          </w:p>
        </w:tc>
        <w:tc>
          <w:tcPr>
            <w:tcW w:w="8277" w:type="dxa"/>
            <w:gridSpan w:val="2"/>
            <w:tcBorders>
              <w:top w:val="single" w:sz="12" w:space="0" w:color="FF0000"/>
              <w:left w:val="single" w:sz="12" w:space="0" w:color="FF0000"/>
              <w:bottom w:val="single" w:sz="12" w:space="0" w:color="FF0000"/>
              <w:right w:val="single" w:sz="12" w:space="0" w:color="FF0000"/>
            </w:tcBorders>
            <w:shd w:val="clear" w:color="auto" w:fill="FFFF99"/>
          </w:tcPr>
          <w:p w:rsidR="008E7324" w:rsidRDefault="00260FCC">
            <w:pPr>
              <w:pStyle w:val="normal0"/>
            </w:pPr>
            <w:r>
              <w:rPr>
                <w:rFonts w:ascii="Arial Black" w:eastAsia="Arial Black" w:hAnsi="Arial Black" w:cs="Arial Black"/>
                <w:sz w:val="20"/>
                <w:szCs w:val="20"/>
              </w:rPr>
              <w:t>Abilities / Needs / ESOL / Group Lists</w:t>
            </w:r>
          </w:p>
        </w:tc>
      </w:tr>
      <w:tr w:rsidR="008E7324">
        <w:trPr>
          <w:trHeight w:val="1800"/>
        </w:trPr>
        <w:tc>
          <w:tcPr>
            <w:tcW w:w="5723" w:type="dxa"/>
            <w:tcBorders>
              <w:top w:val="single" w:sz="12" w:space="0" w:color="FF0000"/>
              <w:left w:val="single" w:sz="12" w:space="0" w:color="FF0000"/>
              <w:bottom w:val="single" w:sz="12" w:space="0" w:color="FF0000"/>
              <w:right w:val="single" w:sz="4" w:space="0" w:color="FF0000"/>
            </w:tcBorders>
          </w:tcPr>
          <w:p w:rsidR="008E7324" w:rsidRDefault="00260FCC">
            <w:pPr>
              <w:pStyle w:val="normal0"/>
            </w:pPr>
            <w:r>
              <w:rPr>
                <w:rFonts w:ascii="Arial" w:eastAsia="Arial" w:hAnsi="Arial" w:cs="Arial"/>
                <w:i/>
                <w:color w:val="0000FF"/>
                <w:sz w:val="20"/>
                <w:szCs w:val="20"/>
              </w:rPr>
              <w:lastRenderedPageBreak/>
              <w:t>Mixed ability groups</w:t>
            </w:r>
          </w:p>
          <w:p w:rsidR="008E7324" w:rsidRDefault="00260FCC">
            <w:pPr>
              <w:pStyle w:val="normal0"/>
            </w:pPr>
            <w:r>
              <w:rPr>
                <w:rFonts w:ascii="Arial" w:eastAsia="Arial" w:hAnsi="Arial" w:cs="Arial"/>
                <w:i/>
                <w:color w:val="0000FF"/>
                <w:sz w:val="20"/>
                <w:szCs w:val="20"/>
              </w:rPr>
              <w:t>Class discussion – whole class and small groups</w:t>
            </w:r>
          </w:p>
          <w:p w:rsidR="008E7324" w:rsidRDefault="00260FCC">
            <w:pPr>
              <w:pStyle w:val="normal0"/>
            </w:pPr>
            <w:r>
              <w:rPr>
                <w:rFonts w:ascii="Arial" w:eastAsia="Arial" w:hAnsi="Arial" w:cs="Arial"/>
                <w:b/>
                <w:i/>
                <w:color w:val="FF0000"/>
                <w:sz w:val="20"/>
                <w:szCs w:val="20"/>
              </w:rPr>
              <w:t>Identify ESOL focus areas</w:t>
            </w:r>
          </w:p>
          <w:p w:rsidR="008E7324" w:rsidRDefault="008E7324">
            <w:pPr>
              <w:pStyle w:val="normal0"/>
            </w:pPr>
          </w:p>
          <w:p w:rsidR="008E7324" w:rsidRDefault="008E7324">
            <w:pPr>
              <w:pStyle w:val="normal0"/>
            </w:pPr>
          </w:p>
          <w:p w:rsidR="008E7324" w:rsidRDefault="008E7324">
            <w:pPr>
              <w:pStyle w:val="normal0"/>
            </w:pPr>
          </w:p>
          <w:p w:rsidR="008E7324" w:rsidRDefault="008E7324">
            <w:pPr>
              <w:pStyle w:val="normal0"/>
            </w:pPr>
          </w:p>
        </w:tc>
        <w:tc>
          <w:tcPr>
            <w:tcW w:w="8277" w:type="dxa"/>
            <w:gridSpan w:val="2"/>
            <w:tcBorders>
              <w:top w:val="single" w:sz="4" w:space="0" w:color="FF0000"/>
              <w:left w:val="single" w:sz="4" w:space="0" w:color="FF0000"/>
              <w:bottom w:val="single" w:sz="4" w:space="0" w:color="FF0000"/>
              <w:right w:val="single" w:sz="4" w:space="0" w:color="FF0000"/>
            </w:tcBorders>
          </w:tcPr>
          <w:p w:rsidR="008E7324" w:rsidRDefault="00260FCC">
            <w:pPr>
              <w:pStyle w:val="normal0"/>
            </w:pPr>
            <w:r>
              <w:rPr>
                <w:rFonts w:ascii="Arial" w:eastAsia="Arial" w:hAnsi="Arial" w:cs="Arial"/>
                <w:b/>
                <w:i/>
                <w:color w:val="0000FF"/>
                <w:sz w:val="20"/>
                <w:szCs w:val="20"/>
              </w:rPr>
              <w:t>ESOL</w:t>
            </w:r>
            <w:r>
              <w:rPr>
                <w:rFonts w:ascii="Arial" w:eastAsia="Arial" w:hAnsi="Arial" w:cs="Arial"/>
                <w:i/>
                <w:color w:val="0000FF"/>
                <w:sz w:val="20"/>
                <w:szCs w:val="20"/>
              </w:rPr>
              <w:t xml:space="preserve"> – ESOL teacher, in class support using buddies to interpret, students modeling language for these students, simplified tasks</w:t>
            </w:r>
          </w:p>
          <w:p w:rsidR="008E7324" w:rsidRDefault="008E7324">
            <w:pPr>
              <w:pStyle w:val="normal0"/>
            </w:pPr>
          </w:p>
          <w:p w:rsidR="008E7324" w:rsidRDefault="00260FCC">
            <w:pPr>
              <w:pStyle w:val="normal0"/>
            </w:pPr>
            <w:r>
              <w:rPr>
                <w:rFonts w:ascii="Arial" w:eastAsia="Arial" w:hAnsi="Arial" w:cs="Arial"/>
                <w:b/>
                <w:i/>
                <w:color w:val="0000FF"/>
                <w:sz w:val="20"/>
                <w:szCs w:val="20"/>
              </w:rPr>
              <w:t>Target groups</w:t>
            </w:r>
            <w:r>
              <w:rPr>
                <w:rFonts w:ascii="Arial" w:eastAsia="Arial" w:hAnsi="Arial" w:cs="Arial"/>
                <w:i/>
                <w:color w:val="0000FF"/>
                <w:sz w:val="20"/>
                <w:szCs w:val="20"/>
              </w:rPr>
              <w:t xml:space="preserve"> – Pasifika students and boys below the mid year standard in writing who will require support in designing and developing brief.</w:t>
            </w:r>
          </w:p>
          <w:p w:rsidR="008E7324" w:rsidRDefault="008E7324">
            <w:pPr>
              <w:pStyle w:val="normal0"/>
            </w:pPr>
          </w:p>
          <w:p w:rsidR="008E7324" w:rsidRDefault="00260FCC">
            <w:pPr>
              <w:pStyle w:val="normal0"/>
            </w:pPr>
            <w:r>
              <w:rPr>
                <w:rFonts w:ascii="Arial" w:eastAsia="Arial" w:hAnsi="Arial" w:cs="Arial"/>
                <w:b/>
                <w:i/>
                <w:color w:val="0000FF"/>
                <w:sz w:val="20"/>
                <w:szCs w:val="20"/>
              </w:rPr>
              <w:t>Special Needs</w:t>
            </w:r>
            <w:r>
              <w:rPr>
                <w:rFonts w:ascii="Arial" w:eastAsia="Arial" w:hAnsi="Arial" w:cs="Arial"/>
                <w:i/>
                <w:color w:val="0000FF"/>
                <w:sz w:val="20"/>
                <w:szCs w:val="20"/>
              </w:rPr>
              <w:t xml:space="preserve"> – Teacher aide where timetabled to support the writing of the briefs </w:t>
            </w:r>
          </w:p>
          <w:p w:rsidR="008E7324" w:rsidRDefault="008E7324">
            <w:pPr>
              <w:pStyle w:val="normal0"/>
            </w:pPr>
          </w:p>
          <w:p w:rsidR="008E7324" w:rsidRDefault="00260FCC">
            <w:pPr>
              <w:pStyle w:val="normal0"/>
            </w:pPr>
            <w:r>
              <w:rPr>
                <w:rFonts w:ascii="Arial" w:eastAsia="Arial" w:hAnsi="Arial" w:cs="Arial"/>
                <w:b/>
                <w:i/>
                <w:color w:val="0000FF"/>
                <w:sz w:val="20"/>
                <w:szCs w:val="20"/>
              </w:rPr>
              <w:t>More able –</w:t>
            </w:r>
            <w:r>
              <w:rPr>
                <w:rFonts w:ascii="Arial" w:eastAsia="Arial" w:hAnsi="Arial" w:cs="Arial"/>
                <w:i/>
                <w:color w:val="0000FF"/>
                <w:sz w:val="20"/>
                <w:szCs w:val="20"/>
              </w:rPr>
              <w:t xml:space="preserve">  extended activities in resea</w:t>
            </w:r>
            <w:r>
              <w:rPr>
                <w:rFonts w:ascii="Arial" w:eastAsia="Arial" w:hAnsi="Arial" w:cs="Arial"/>
                <w:i/>
                <w:color w:val="0000FF"/>
                <w:sz w:val="20"/>
                <w:szCs w:val="20"/>
              </w:rPr>
              <w:t>rch, presentations, peer tutoring</w:t>
            </w:r>
          </w:p>
        </w:tc>
      </w:tr>
      <w:tr w:rsidR="008E7324">
        <w:trPr>
          <w:trHeight w:val="480"/>
        </w:trPr>
        <w:tc>
          <w:tcPr>
            <w:tcW w:w="14000" w:type="dxa"/>
            <w:gridSpan w:val="3"/>
            <w:tcBorders>
              <w:top w:val="single" w:sz="12" w:space="0" w:color="FF0000"/>
              <w:left w:val="single" w:sz="12" w:space="0" w:color="FF0000"/>
              <w:bottom w:val="single" w:sz="12" w:space="0" w:color="FF0000"/>
              <w:right w:val="single" w:sz="12" w:space="0" w:color="FF0000"/>
            </w:tcBorders>
          </w:tcPr>
          <w:p w:rsidR="008E7324" w:rsidRDefault="00260FCC">
            <w:pPr>
              <w:pStyle w:val="normal0"/>
              <w:spacing w:after="120"/>
            </w:pPr>
            <w:r>
              <w:rPr>
                <w:rFonts w:ascii="Arial Black" w:eastAsia="Arial Black" w:hAnsi="Arial Black" w:cs="Arial Black"/>
                <w:sz w:val="20"/>
                <w:szCs w:val="20"/>
              </w:rPr>
              <w:t xml:space="preserve">Key Competency focus:   </w:t>
            </w:r>
            <w:r>
              <w:rPr>
                <w:rFonts w:ascii="Arial" w:eastAsia="Arial" w:hAnsi="Arial" w:cs="Arial"/>
                <w:sz w:val="18"/>
                <w:szCs w:val="18"/>
                <w:highlight w:val="yellow"/>
              </w:rPr>
              <w:t>Thinking</w:t>
            </w:r>
            <w:r>
              <w:rPr>
                <w:rFonts w:ascii="Zapf Dingbats" w:eastAsia="Zapf Dingbats" w:hAnsi="Zapf Dingbats" w:cs="Zapf Dingbats"/>
              </w:rPr>
              <w:t>✔</w:t>
            </w:r>
            <w:r>
              <w:rPr>
                <w:rFonts w:ascii="Arial" w:eastAsia="Arial" w:hAnsi="Arial" w:cs="Arial"/>
                <w:sz w:val="18"/>
                <w:szCs w:val="18"/>
              </w:rPr>
              <w:t xml:space="preserve"> </w:t>
            </w:r>
            <w:r>
              <w:rPr>
                <w:rFonts w:ascii="Helvetica Neue" w:eastAsia="Helvetica Neue" w:hAnsi="Helvetica Neue" w:cs="Helvetica Neue"/>
                <w:sz w:val="28"/>
                <w:szCs w:val="28"/>
              </w:rPr>
              <w:t xml:space="preserve"> </w:t>
            </w:r>
            <w:r>
              <w:rPr>
                <w:rFonts w:ascii="Arial" w:eastAsia="Arial" w:hAnsi="Arial" w:cs="Arial"/>
                <w:sz w:val="18"/>
                <w:szCs w:val="18"/>
              </w:rPr>
              <w:t>Managing Self</w:t>
            </w:r>
            <w:r>
              <w:rPr>
                <w:rFonts w:ascii="Helvetica Neue" w:eastAsia="Helvetica Neue" w:hAnsi="Helvetica Neue" w:cs="Helvetica Neue"/>
                <w:sz w:val="28"/>
                <w:szCs w:val="28"/>
              </w:rPr>
              <w:t xml:space="preserve"> </w:t>
            </w:r>
            <w:r>
              <w:rPr>
                <w:noProof/>
                <w:lang w:val="en-US"/>
              </w:rPr>
              <w:drawing>
                <wp:inline distT="0" distB="0" distL="0" distR="0">
                  <wp:extent cx="203200" cy="2032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Helvetica Neue" w:eastAsia="Helvetica Neue" w:hAnsi="Helvetica Neue" w:cs="Helvetica Neue"/>
                <w:sz w:val="28"/>
                <w:szCs w:val="28"/>
              </w:rPr>
              <w:t xml:space="preserve">   </w:t>
            </w:r>
            <w:r>
              <w:rPr>
                <w:rFonts w:ascii="Arial" w:eastAsia="Arial" w:hAnsi="Arial" w:cs="Arial"/>
                <w:sz w:val="18"/>
                <w:szCs w:val="18"/>
                <w:highlight w:val="yellow"/>
              </w:rPr>
              <w:t>Relating to Others</w:t>
            </w:r>
            <w:r>
              <w:rPr>
                <w:rFonts w:ascii="Zapf Dingbats" w:eastAsia="Zapf Dingbats" w:hAnsi="Zapf Dingbats" w:cs="Zapf Dingbats"/>
              </w:rPr>
              <w:t>✔</w:t>
            </w:r>
            <w:r>
              <w:rPr>
                <w:rFonts w:ascii="Helvetica Neue" w:eastAsia="Helvetica Neue" w:hAnsi="Helvetica Neue" w:cs="Helvetica Neue"/>
                <w:sz w:val="28"/>
                <w:szCs w:val="28"/>
              </w:rPr>
              <w:t xml:space="preserve">   </w:t>
            </w:r>
            <w:r>
              <w:rPr>
                <w:rFonts w:ascii="Arial" w:eastAsia="Arial" w:hAnsi="Arial" w:cs="Arial"/>
                <w:sz w:val="18"/>
                <w:szCs w:val="18"/>
                <w:highlight w:val="yellow"/>
              </w:rPr>
              <w:t>Participating and Contributing</w:t>
            </w:r>
            <w:r>
              <w:rPr>
                <w:rFonts w:ascii="Arial" w:eastAsia="Arial" w:hAnsi="Arial" w:cs="Arial"/>
                <w:sz w:val="18"/>
                <w:szCs w:val="18"/>
              </w:rPr>
              <w:t xml:space="preserve"> </w:t>
            </w:r>
            <w:r>
              <w:rPr>
                <w:rFonts w:ascii="Zapf Dingbats" w:eastAsia="Zapf Dingbats" w:hAnsi="Zapf Dingbats" w:cs="Zapf Dingbats"/>
              </w:rPr>
              <w:t>✔</w:t>
            </w:r>
            <w:r>
              <w:rPr>
                <w:rFonts w:ascii="Zapf Dingbats" w:eastAsia="Zapf Dingbats" w:hAnsi="Zapf Dingbats" w:cs="Zapf Dingbats"/>
              </w:rPr>
              <w:t></w:t>
            </w:r>
            <w:r>
              <w:rPr>
                <w:rFonts w:ascii="Arial" w:eastAsia="Arial" w:hAnsi="Arial" w:cs="Arial"/>
                <w:sz w:val="18"/>
                <w:szCs w:val="18"/>
              </w:rPr>
              <w:t>Using Language, Symbols and Text</w:t>
            </w:r>
            <w:r>
              <w:rPr>
                <w:rFonts w:ascii="Helvetica Neue" w:eastAsia="Helvetica Neue" w:hAnsi="Helvetica Neue" w:cs="Helvetica Neue"/>
                <w:sz w:val="28"/>
                <w:szCs w:val="28"/>
              </w:rPr>
              <w:t xml:space="preserve"> </w:t>
            </w:r>
            <w:r>
              <w:rPr>
                <w:noProof/>
                <w:lang w:val="en-US"/>
              </w:rPr>
              <w:drawing>
                <wp:inline distT="0" distB="0" distL="0" distR="0">
                  <wp:extent cx="203200" cy="203200"/>
                  <wp:effectExtent l="0" t="0" r="0" b="0"/>
                  <wp:docPr id="3"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p>
          <w:p w:rsidR="008E7324" w:rsidRDefault="00260FCC">
            <w:pPr>
              <w:pStyle w:val="normal0"/>
              <w:widowControl w:val="0"/>
              <w:spacing w:after="180"/>
            </w:pPr>
            <w:r>
              <w:rPr>
                <w:rFonts w:ascii="Arial" w:eastAsia="Arial" w:hAnsi="Arial" w:cs="Arial"/>
                <w:i/>
                <w:color w:val="0000FF"/>
                <w:sz w:val="20"/>
                <w:szCs w:val="20"/>
              </w:rPr>
              <w:t>Thinking is about using creative, critical, and metacognitive processes to make sense of information, experiences, and ideas. These processes can be applied to purposes such as developing understanding, making decisions, shaping actions, or constructing kn</w:t>
            </w:r>
            <w:r>
              <w:rPr>
                <w:rFonts w:ascii="Arial" w:eastAsia="Arial" w:hAnsi="Arial" w:cs="Arial"/>
                <w:i/>
                <w:color w:val="0000FF"/>
                <w:sz w:val="20"/>
                <w:szCs w:val="20"/>
              </w:rPr>
              <w:t xml:space="preserve">owledge. Intellectual curiosity is at the heart of this competency. </w:t>
            </w:r>
          </w:p>
          <w:p w:rsidR="008E7324" w:rsidRDefault="00260FCC">
            <w:pPr>
              <w:pStyle w:val="normal0"/>
              <w:widowControl w:val="0"/>
              <w:spacing w:after="180"/>
            </w:pPr>
            <w:r>
              <w:rPr>
                <w:rFonts w:ascii="Arial" w:eastAsia="Arial" w:hAnsi="Arial" w:cs="Arial"/>
                <w:i/>
                <w:color w:val="0000FF"/>
                <w:sz w:val="20"/>
                <w:szCs w:val="20"/>
              </w:rPr>
              <w:t>Students who are competent thinkers and problem-solvers actively seek, use, and create knowledge. They reflect on their own learning, draw on personal knowledge and intuitions, ask questi</w:t>
            </w:r>
            <w:r>
              <w:rPr>
                <w:rFonts w:ascii="Arial" w:eastAsia="Arial" w:hAnsi="Arial" w:cs="Arial"/>
                <w:i/>
                <w:color w:val="0000FF"/>
                <w:sz w:val="20"/>
                <w:szCs w:val="20"/>
              </w:rPr>
              <w:t>ons, and challenge the basis of assumptions and perceptions.</w:t>
            </w:r>
          </w:p>
        </w:tc>
      </w:tr>
    </w:tbl>
    <w:p w:rsidR="008E7324" w:rsidRDefault="008E7324">
      <w:pPr>
        <w:pStyle w:val="normal0"/>
      </w:pPr>
    </w:p>
    <w:tbl>
      <w:tblPr>
        <w:tblStyle w:val="a0"/>
        <w:tblW w:w="14175" w:type="dxa"/>
        <w:tblInd w:w="-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000" w:firstRow="0" w:lastRow="0" w:firstColumn="0" w:lastColumn="0" w:noHBand="0" w:noVBand="0"/>
      </w:tblPr>
      <w:tblGrid>
        <w:gridCol w:w="2478"/>
        <w:gridCol w:w="11697"/>
      </w:tblGrid>
      <w:tr w:rsidR="008E7324">
        <w:tc>
          <w:tcPr>
            <w:tcW w:w="14175" w:type="dxa"/>
            <w:gridSpan w:val="2"/>
            <w:shd w:val="clear" w:color="auto" w:fill="FFFF99"/>
          </w:tcPr>
          <w:p w:rsidR="008E7324" w:rsidRDefault="00260FCC">
            <w:pPr>
              <w:pStyle w:val="normal0"/>
              <w:spacing w:before="40" w:after="40"/>
            </w:pPr>
            <w:r>
              <w:rPr>
                <w:rFonts w:ascii="Arial Black" w:eastAsia="Arial Black" w:hAnsi="Arial Black" w:cs="Arial Black"/>
                <w:sz w:val="20"/>
                <w:szCs w:val="20"/>
              </w:rPr>
              <w:t>Unit Overview</w:t>
            </w:r>
          </w:p>
        </w:tc>
      </w:tr>
      <w:tr w:rsidR="008E7324">
        <w:tc>
          <w:tcPr>
            <w:tcW w:w="2478" w:type="dxa"/>
          </w:tcPr>
          <w:p w:rsidR="008E7324" w:rsidRDefault="00260FCC">
            <w:pPr>
              <w:pStyle w:val="normal0"/>
              <w:spacing w:before="60" w:after="40"/>
            </w:pPr>
            <w:r>
              <w:rPr>
                <w:rFonts w:ascii="Arial Black" w:eastAsia="Arial Black" w:hAnsi="Arial Black" w:cs="Arial Black"/>
                <w:sz w:val="20"/>
                <w:szCs w:val="20"/>
              </w:rPr>
              <w:t>Title</w:t>
            </w:r>
          </w:p>
        </w:tc>
        <w:tc>
          <w:tcPr>
            <w:tcW w:w="11697" w:type="dxa"/>
            <w:vAlign w:val="center"/>
          </w:tcPr>
          <w:p w:rsidR="008E7324" w:rsidRDefault="00260FCC">
            <w:pPr>
              <w:pStyle w:val="normal0"/>
              <w:spacing w:before="60" w:after="40"/>
            </w:pPr>
            <w:r>
              <w:rPr>
                <w:rFonts w:ascii="Short Stack" w:eastAsia="Short Stack" w:hAnsi="Short Stack" w:cs="Short Stack"/>
                <w:sz w:val="20"/>
                <w:szCs w:val="20"/>
              </w:rPr>
              <w:t>CHANGE HAPPENS – Fizzing &amp; Foaming</w:t>
            </w:r>
          </w:p>
        </w:tc>
      </w:tr>
      <w:tr w:rsidR="008E7324">
        <w:tc>
          <w:tcPr>
            <w:tcW w:w="2478" w:type="dxa"/>
            <w:tcBorders>
              <w:bottom w:val="single" w:sz="12" w:space="0" w:color="FF0000"/>
            </w:tcBorders>
          </w:tcPr>
          <w:p w:rsidR="008E7324" w:rsidRDefault="00260FCC">
            <w:pPr>
              <w:pStyle w:val="normal0"/>
              <w:spacing w:before="60" w:after="40"/>
            </w:pPr>
            <w:r>
              <w:rPr>
                <w:rFonts w:ascii="Arial Black" w:eastAsia="Arial Black" w:hAnsi="Arial Black" w:cs="Arial Black"/>
                <w:sz w:val="20"/>
                <w:szCs w:val="20"/>
              </w:rPr>
              <w:t>Unit Aim</w:t>
            </w:r>
          </w:p>
        </w:tc>
        <w:tc>
          <w:tcPr>
            <w:tcW w:w="11697" w:type="dxa"/>
            <w:tcBorders>
              <w:bottom w:val="single" w:sz="12" w:space="0" w:color="FF0000"/>
            </w:tcBorders>
          </w:tcPr>
          <w:p w:rsidR="008E7324" w:rsidRDefault="00260FCC">
            <w:pPr>
              <w:pStyle w:val="normal0"/>
            </w:pPr>
            <w:r>
              <w:rPr>
                <w:b/>
                <w:i/>
                <w:color w:val="4F81BD"/>
              </w:rPr>
              <w:t>Materials can change.</w:t>
            </w:r>
          </w:p>
          <w:p w:rsidR="008E7324" w:rsidRDefault="00260FCC">
            <w:pPr>
              <w:pStyle w:val="normal0"/>
            </w:pPr>
            <w:r>
              <w:rPr>
                <w:i/>
              </w:rPr>
              <w:t>Changes can be permanent.</w:t>
            </w:r>
          </w:p>
          <w:p w:rsidR="008E7324" w:rsidRDefault="00260FCC">
            <w:pPr>
              <w:pStyle w:val="normal0"/>
            </w:pPr>
            <w:r>
              <w:rPr>
                <w:b/>
                <w:i/>
                <w:color w:val="4F81BD"/>
              </w:rPr>
              <w:t>Some changes are reversible</w:t>
            </w:r>
            <w:r>
              <w:rPr>
                <w:b/>
                <w:i/>
              </w:rPr>
              <w:t>.</w:t>
            </w:r>
          </w:p>
          <w:p w:rsidR="008E7324" w:rsidRDefault="00260FCC">
            <w:pPr>
              <w:pStyle w:val="normal0"/>
            </w:pPr>
            <w:r>
              <w:rPr>
                <w:i/>
              </w:rPr>
              <w:t>Some materials react with each other-this is called a chemical change.</w:t>
            </w:r>
          </w:p>
          <w:p w:rsidR="008E7324" w:rsidRDefault="00260FCC">
            <w:pPr>
              <w:pStyle w:val="normal0"/>
            </w:pPr>
            <w:r>
              <w:rPr>
                <w:b/>
                <w:i/>
                <w:color w:val="4F81BD"/>
              </w:rPr>
              <w:t>Some chemical reactions release a gas</w:t>
            </w:r>
          </w:p>
          <w:p w:rsidR="008E7324" w:rsidRDefault="00260FCC">
            <w:pPr>
              <w:pStyle w:val="normal0"/>
            </w:pPr>
            <w:r>
              <w:rPr>
                <w:i/>
              </w:rPr>
              <w:t>Heat can cause some materials to expand.</w:t>
            </w:r>
          </w:p>
          <w:p w:rsidR="008E7324" w:rsidRDefault="008E7324">
            <w:pPr>
              <w:pStyle w:val="normal0"/>
            </w:pPr>
          </w:p>
          <w:p w:rsidR="008E7324" w:rsidRDefault="00260FCC">
            <w:pPr>
              <w:pStyle w:val="normal0"/>
            </w:pPr>
            <w:r>
              <w:rPr>
                <w:i/>
              </w:rPr>
              <w:t>Students extend their experiences and personal explanations of the natural world through exploration, pla</w:t>
            </w:r>
            <w:r>
              <w:rPr>
                <w:i/>
              </w:rPr>
              <w:t xml:space="preserve">y, asking </w:t>
            </w:r>
            <w:r>
              <w:rPr>
                <w:i/>
              </w:rPr>
              <w:lastRenderedPageBreak/>
              <w:t>questions and discussing simple models.</w:t>
            </w:r>
          </w:p>
          <w:p w:rsidR="008E7324" w:rsidRDefault="008E7324">
            <w:pPr>
              <w:pStyle w:val="normal0"/>
            </w:pPr>
          </w:p>
          <w:p w:rsidR="008E7324" w:rsidRDefault="008E7324">
            <w:pPr>
              <w:pStyle w:val="normal0"/>
              <w:spacing w:before="60" w:after="40"/>
            </w:pPr>
          </w:p>
        </w:tc>
      </w:tr>
      <w:tr w:rsidR="008E7324">
        <w:tc>
          <w:tcPr>
            <w:tcW w:w="14175" w:type="dxa"/>
            <w:gridSpan w:val="2"/>
            <w:shd w:val="clear" w:color="auto" w:fill="FFFF99"/>
          </w:tcPr>
          <w:p w:rsidR="008E7324" w:rsidRDefault="00260FCC">
            <w:pPr>
              <w:pStyle w:val="normal0"/>
            </w:pPr>
            <w:r>
              <w:rPr>
                <w:rFonts w:ascii="Arial Black" w:eastAsia="Arial Black" w:hAnsi="Arial Black" w:cs="Arial Black"/>
                <w:sz w:val="20"/>
                <w:szCs w:val="20"/>
              </w:rPr>
              <w:lastRenderedPageBreak/>
              <w:t>Curriculum Document Values</w:t>
            </w:r>
          </w:p>
        </w:tc>
      </w:tr>
      <w:tr w:rsidR="008E7324">
        <w:trPr>
          <w:trHeight w:val="460"/>
        </w:trPr>
        <w:tc>
          <w:tcPr>
            <w:tcW w:w="14175" w:type="dxa"/>
            <w:gridSpan w:val="2"/>
            <w:tcBorders>
              <w:bottom w:val="single" w:sz="12" w:space="0" w:color="FF0000"/>
            </w:tcBorders>
          </w:tcPr>
          <w:p w:rsidR="008E7324" w:rsidRDefault="00260FCC">
            <w:pPr>
              <w:pStyle w:val="normal0"/>
            </w:pPr>
            <w:r>
              <w:rPr>
                <w:rFonts w:ascii="Arial" w:eastAsia="Arial" w:hAnsi="Arial" w:cs="Arial"/>
                <w:sz w:val="18"/>
                <w:szCs w:val="18"/>
              </w:rPr>
              <w:t xml:space="preserve">Excellence  </w:t>
            </w:r>
            <w:r>
              <w:rPr>
                <w:noProof/>
                <w:lang w:val="en-US"/>
              </w:rPr>
              <w:drawing>
                <wp:inline distT="0" distB="0" distL="0" distR="0">
                  <wp:extent cx="203200" cy="203200"/>
                  <wp:effectExtent l="0" t="0" r="0" b="0"/>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Innovation, Inquiry, </w:t>
            </w:r>
            <w:r>
              <w:rPr>
                <w:rFonts w:ascii="Arial" w:eastAsia="Arial" w:hAnsi="Arial" w:cs="Arial"/>
                <w:sz w:val="18"/>
                <w:szCs w:val="18"/>
                <w:highlight w:val="yellow"/>
              </w:rPr>
              <w:t>Curiosity</w:t>
            </w:r>
            <w:r>
              <w:rPr>
                <w:rFonts w:ascii="Zapf Dingbats" w:eastAsia="Zapf Dingbats" w:hAnsi="Zapf Dingbats" w:cs="Zapf Dingbats"/>
              </w:rPr>
              <w:t>✔</w:t>
            </w:r>
            <w:r>
              <w:rPr>
                <w:rFonts w:ascii="Arial" w:eastAsia="Arial" w:hAnsi="Arial" w:cs="Arial"/>
                <w:sz w:val="18"/>
                <w:szCs w:val="18"/>
              </w:rPr>
              <w:t xml:space="preserve">  Diversity </w:t>
            </w:r>
            <w:r>
              <w:rPr>
                <w:noProof/>
                <w:lang w:val="en-US"/>
              </w:rPr>
              <w:drawing>
                <wp:inline distT="0" distB="0" distL="0" distR="0">
                  <wp:extent cx="203200" cy="203200"/>
                  <wp:effectExtent l="0" t="0" r="0" b="0"/>
                  <wp:docPr id="5"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Equity </w:t>
            </w:r>
            <w:r>
              <w:rPr>
                <w:noProof/>
                <w:lang w:val="en-US"/>
              </w:rPr>
              <w:drawing>
                <wp:inline distT="0" distB="0" distL="0" distR="0">
                  <wp:extent cx="203200" cy="203200"/>
                  <wp:effectExtent l="0" t="0" r="0" b="0"/>
                  <wp:docPr id="4"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Ecological Sustainability </w:t>
            </w:r>
            <w:r>
              <w:rPr>
                <w:noProof/>
                <w:lang w:val="en-US"/>
              </w:rPr>
              <w:drawing>
                <wp:inline distT="0" distB="0" distL="0" distR="0">
                  <wp:extent cx="203200" cy="203200"/>
                  <wp:effectExtent l="0" t="0" r="0" b="0"/>
                  <wp:docPr id="7"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w:t>
            </w:r>
            <w:r>
              <w:rPr>
                <w:rFonts w:ascii="Arial" w:eastAsia="Arial" w:hAnsi="Arial" w:cs="Arial"/>
                <w:sz w:val="18"/>
                <w:szCs w:val="18"/>
                <w:highlight w:val="yellow"/>
              </w:rPr>
              <w:t>Community and Participation</w:t>
            </w:r>
            <w:r>
              <w:rPr>
                <w:rFonts w:ascii="Zapf Dingbats" w:eastAsia="Zapf Dingbats" w:hAnsi="Zapf Dingbats" w:cs="Zapf Dingbats"/>
              </w:rPr>
              <w:t>✔</w:t>
            </w:r>
            <w:r>
              <w:rPr>
                <w:rFonts w:ascii="Arial" w:eastAsia="Arial" w:hAnsi="Arial" w:cs="Arial"/>
                <w:sz w:val="18"/>
                <w:szCs w:val="18"/>
              </w:rPr>
              <w:t xml:space="preserve">  Integrity </w:t>
            </w:r>
            <w:r>
              <w:rPr>
                <w:noProof/>
                <w:lang w:val="en-US"/>
              </w:rPr>
              <w:drawing>
                <wp:inline distT="0" distB="0" distL="0" distR="0">
                  <wp:extent cx="203200" cy="203200"/>
                  <wp:effectExtent l="0" t="0" r="0" b="0"/>
                  <wp:docPr id="6"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Respect </w:t>
            </w:r>
            <w:r>
              <w:rPr>
                <w:noProof/>
                <w:lang w:val="en-US"/>
              </w:rPr>
              <w:drawing>
                <wp:inline distT="0" distB="0" distL="0" distR="0">
                  <wp:extent cx="203200" cy="203200"/>
                  <wp:effectExtent l="0" t="0" r="0" b="0"/>
                  <wp:docPr id="9"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p>
          <w:p w:rsidR="008E7324" w:rsidRDefault="00260FCC">
            <w:pPr>
              <w:pStyle w:val="normal0"/>
            </w:pPr>
            <w:r>
              <w:rPr>
                <w:rFonts w:ascii="Arial" w:eastAsia="Arial" w:hAnsi="Arial" w:cs="Arial"/>
                <w:b/>
                <w:color w:val="262626"/>
                <w:sz w:val="20"/>
                <w:szCs w:val="20"/>
              </w:rPr>
              <w:t>Innovation, inquiry, and curiosity</w:t>
            </w:r>
            <w:r>
              <w:rPr>
                <w:rFonts w:ascii="Arial" w:eastAsia="Arial" w:hAnsi="Arial" w:cs="Arial"/>
                <w:color w:val="262626"/>
                <w:sz w:val="20"/>
                <w:szCs w:val="20"/>
              </w:rPr>
              <w:t>, by thinking critically, creatively, and reflectively</w:t>
            </w:r>
          </w:p>
          <w:p w:rsidR="008E7324" w:rsidRDefault="00260FCC">
            <w:pPr>
              <w:pStyle w:val="normal0"/>
            </w:pPr>
            <w:r>
              <w:rPr>
                <w:rFonts w:ascii="Arial" w:eastAsia="Arial" w:hAnsi="Arial" w:cs="Arial"/>
                <w:b/>
                <w:color w:val="262626"/>
                <w:sz w:val="20"/>
                <w:szCs w:val="20"/>
              </w:rPr>
              <w:t>Community and participation</w:t>
            </w:r>
            <w:r>
              <w:rPr>
                <w:rFonts w:ascii="Arial" w:eastAsia="Arial" w:hAnsi="Arial" w:cs="Arial"/>
                <w:color w:val="262626"/>
                <w:sz w:val="20"/>
                <w:szCs w:val="20"/>
              </w:rPr>
              <w:t> for the common good</w:t>
            </w:r>
          </w:p>
          <w:p w:rsidR="008E7324" w:rsidRDefault="00260FCC">
            <w:pPr>
              <w:pStyle w:val="normal0"/>
              <w:widowControl w:val="0"/>
              <w:numPr>
                <w:ilvl w:val="0"/>
                <w:numId w:val="2"/>
              </w:numPr>
              <w:tabs>
                <w:tab w:val="left" w:pos="220"/>
                <w:tab w:val="left" w:pos="720"/>
              </w:tabs>
              <w:ind w:hanging="360"/>
              <w:rPr>
                <w:color w:val="262626"/>
                <w:sz w:val="16"/>
                <w:szCs w:val="16"/>
              </w:rPr>
            </w:pPr>
            <w:r>
              <w:rPr>
                <w:rFonts w:ascii="Arial" w:eastAsia="Arial" w:hAnsi="Arial" w:cs="Arial"/>
                <w:color w:val="262626"/>
                <w:sz w:val="16"/>
                <w:szCs w:val="16"/>
              </w:rPr>
              <w:t>express their own values</w:t>
            </w:r>
          </w:p>
          <w:p w:rsidR="008E7324" w:rsidRDefault="00260FCC">
            <w:pPr>
              <w:pStyle w:val="normal0"/>
              <w:widowControl w:val="0"/>
              <w:numPr>
                <w:ilvl w:val="0"/>
                <w:numId w:val="2"/>
              </w:numPr>
              <w:tabs>
                <w:tab w:val="left" w:pos="220"/>
                <w:tab w:val="left" w:pos="720"/>
              </w:tabs>
              <w:ind w:hanging="360"/>
              <w:rPr>
                <w:color w:val="262626"/>
                <w:sz w:val="16"/>
                <w:szCs w:val="16"/>
              </w:rPr>
            </w:pPr>
            <w:r>
              <w:rPr>
                <w:rFonts w:ascii="Arial" w:eastAsia="Arial" w:hAnsi="Arial" w:cs="Arial"/>
                <w:color w:val="262626"/>
                <w:sz w:val="16"/>
                <w:szCs w:val="16"/>
              </w:rPr>
              <w:t>explore, with empathy, the values of others</w:t>
            </w:r>
          </w:p>
          <w:p w:rsidR="008E7324" w:rsidRDefault="00260FCC">
            <w:pPr>
              <w:pStyle w:val="normal0"/>
              <w:widowControl w:val="0"/>
              <w:numPr>
                <w:ilvl w:val="0"/>
                <w:numId w:val="2"/>
              </w:numPr>
              <w:tabs>
                <w:tab w:val="left" w:pos="220"/>
                <w:tab w:val="left" w:pos="720"/>
              </w:tabs>
              <w:ind w:hanging="360"/>
              <w:rPr>
                <w:color w:val="262626"/>
                <w:sz w:val="16"/>
                <w:szCs w:val="16"/>
              </w:rPr>
            </w:pPr>
            <w:r>
              <w:rPr>
                <w:rFonts w:ascii="Arial" w:eastAsia="Arial" w:hAnsi="Arial" w:cs="Arial"/>
                <w:color w:val="262626"/>
                <w:sz w:val="16"/>
                <w:szCs w:val="16"/>
              </w:rPr>
              <w:t>critically analyse values and actions based on the</w:t>
            </w:r>
            <w:r>
              <w:rPr>
                <w:rFonts w:ascii="Arial" w:eastAsia="Arial" w:hAnsi="Arial" w:cs="Arial"/>
                <w:color w:val="262626"/>
                <w:sz w:val="16"/>
                <w:szCs w:val="16"/>
              </w:rPr>
              <w:t>m</w:t>
            </w:r>
          </w:p>
          <w:p w:rsidR="008E7324" w:rsidRDefault="00260FCC">
            <w:pPr>
              <w:pStyle w:val="normal0"/>
              <w:numPr>
                <w:ilvl w:val="0"/>
                <w:numId w:val="2"/>
              </w:numPr>
              <w:ind w:hanging="360"/>
              <w:contextualSpacing/>
              <w:rPr>
                <w:sz w:val="16"/>
                <w:szCs w:val="16"/>
              </w:rPr>
            </w:pPr>
            <w:r>
              <w:rPr>
                <w:rFonts w:ascii="Arial" w:eastAsia="Arial" w:hAnsi="Arial" w:cs="Arial"/>
                <w:color w:val="262626"/>
                <w:sz w:val="16"/>
                <w:szCs w:val="16"/>
              </w:rPr>
              <w:t>discuss disagreements that arise from differences in values and negotiate solutions</w:t>
            </w:r>
          </w:p>
          <w:p w:rsidR="008E7324" w:rsidRDefault="00260FCC">
            <w:pPr>
              <w:pStyle w:val="normal0"/>
            </w:pPr>
            <w:r>
              <w:rPr>
                <w:rFonts w:ascii="Arial" w:eastAsia="Arial" w:hAnsi="Arial" w:cs="Arial"/>
                <w:i/>
                <w:color w:val="0000FF"/>
                <w:sz w:val="20"/>
                <w:szCs w:val="20"/>
              </w:rPr>
              <w:t>Ask questions, investigate, share information and be open-minded to the views of others.</w:t>
            </w:r>
          </w:p>
          <w:p w:rsidR="008E7324" w:rsidRDefault="008E7324">
            <w:pPr>
              <w:pStyle w:val="normal0"/>
            </w:pPr>
          </w:p>
        </w:tc>
      </w:tr>
      <w:tr w:rsidR="008E7324">
        <w:tc>
          <w:tcPr>
            <w:tcW w:w="14175" w:type="dxa"/>
            <w:gridSpan w:val="2"/>
            <w:shd w:val="clear" w:color="auto" w:fill="FFFF99"/>
          </w:tcPr>
          <w:p w:rsidR="008E7324" w:rsidRDefault="00260FCC">
            <w:pPr>
              <w:pStyle w:val="normal0"/>
              <w:spacing w:before="40" w:after="40"/>
            </w:pPr>
            <w:r>
              <w:rPr>
                <w:rFonts w:ascii="Arial Black" w:eastAsia="Arial Black" w:hAnsi="Arial Black" w:cs="Arial Black"/>
                <w:sz w:val="20"/>
                <w:szCs w:val="20"/>
              </w:rPr>
              <w:t>Digital Literacy Focus</w:t>
            </w:r>
          </w:p>
        </w:tc>
      </w:tr>
      <w:tr w:rsidR="008E7324">
        <w:tc>
          <w:tcPr>
            <w:tcW w:w="14175" w:type="dxa"/>
            <w:gridSpan w:val="2"/>
            <w:tcBorders>
              <w:bottom w:val="single" w:sz="12" w:space="0" w:color="FF0000"/>
            </w:tcBorders>
          </w:tcPr>
          <w:p w:rsidR="008E7324" w:rsidRDefault="00260FCC">
            <w:pPr>
              <w:pStyle w:val="normal0"/>
              <w:spacing w:before="40" w:after="40"/>
            </w:pPr>
            <w:r>
              <w:rPr>
                <w:rFonts w:ascii="Arial" w:eastAsia="Arial" w:hAnsi="Arial" w:cs="Arial"/>
                <w:sz w:val="18"/>
                <w:szCs w:val="18"/>
                <w:highlight w:val="yellow"/>
              </w:rPr>
              <w:t>Task Definition</w:t>
            </w:r>
            <w:r>
              <w:rPr>
                <w:rFonts w:ascii="Arial" w:eastAsia="Arial" w:hAnsi="Arial" w:cs="Arial"/>
                <w:sz w:val="18"/>
                <w:szCs w:val="18"/>
              </w:rPr>
              <w:t xml:space="preserve"> </w:t>
            </w:r>
            <w:r>
              <w:rPr>
                <w:rFonts w:ascii="Zapf Dingbats" w:eastAsia="Zapf Dingbats" w:hAnsi="Zapf Dingbats" w:cs="Zapf Dingbats"/>
              </w:rPr>
              <w:t>✔</w:t>
            </w:r>
            <w:r>
              <w:rPr>
                <w:rFonts w:ascii="Arial" w:eastAsia="Arial" w:hAnsi="Arial" w:cs="Arial"/>
                <w:sz w:val="18"/>
                <w:szCs w:val="18"/>
              </w:rPr>
              <w:t xml:space="preserve">      </w:t>
            </w:r>
            <w:r>
              <w:rPr>
                <w:rFonts w:ascii="Arial" w:eastAsia="Arial" w:hAnsi="Arial" w:cs="Arial"/>
                <w:sz w:val="18"/>
                <w:szCs w:val="18"/>
                <w:highlight w:val="yellow"/>
              </w:rPr>
              <w:t>Information Seeking Strategies</w:t>
            </w:r>
            <w:r>
              <w:rPr>
                <w:rFonts w:ascii="Arial" w:eastAsia="Arial" w:hAnsi="Arial" w:cs="Arial"/>
                <w:sz w:val="18"/>
                <w:szCs w:val="18"/>
              </w:rPr>
              <w:t xml:space="preserve">       Location and Access </w:t>
            </w:r>
            <w:r>
              <w:rPr>
                <w:noProof/>
                <w:lang w:val="en-US"/>
              </w:rPr>
              <w:drawing>
                <wp:inline distT="0" distB="0" distL="0" distR="0">
                  <wp:extent cx="203200" cy="203200"/>
                  <wp:effectExtent l="0" t="0" r="0" b="0"/>
                  <wp:docPr id="8"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w:t>
            </w:r>
            <w:r>
              <w:rPr>
                <w:rFonts w:ascii="Arial" w:eastAsia="Arial" w:hAnsi="Arial" w:cs="Arial"/>
                <w:sz w:val="18"/>
                <w:szCs w:val="18"/>
                <w:highlight w:val="yellow"/>
              </w:rPr>
              <w:t>Use of Information</w:t>
            </w:r>
            <w:r>
              <w:rPr>
                <w:rFonts w:ascii="Arial" w:eastAsia="Arial" w:hAnsi="Arial" w:cs="Arial"/>
                <w:sz w:val="18"/>
                <w:szCs w:val="18"/>
              </w:rPr>
              <w:t xml:space="preserve"> </w:t>
            </w:r>
            <w:r>
              <w:rPr>
                <w:rFonts w:ascii="Zapf Dingbats" w:eastAsia="Zapf Dingbats" w:hAnsi="Zapf Dingbats" w:cs="Zapf Dingbats"/>
              </w:rPr>
              <w:t>✔</w:t>
            </w:r>
            <w:r>
              <w:rPr>
                <w:rFonts w:ascii="Zapf Dingbats" w:eastAsia="Zapf Dingbats" w:hAnsi="Zapf Dingbats" w:cs="Zapf Dingbats"/>
              </w:rPr>
              <w:t></w:t>
            </w:r>
            <w:r>
              <w:rPr>
                <w:rFonts w:ascii="Zapf Dingbats" w:eastAsia="Zapf Dingbats" w:hAnsi="Zapf Dingbats" w:cs="Zapf Dingbats"/>
              </w:rPr>
              <w:t></w:t>
            </w:r>
            <w:r>
              <w:rPr>
                <w:rFonts w:ascii="Zapf Dingbats" w:eastAsia="Zapf Dingbats" w:hAnsi="Zapf Dingbats" w:cs="Zapf Dingbats"/>
              </w:rPr>
              <w:t></w:t>
            </w:r>
            <w:r>
              <w:rPr>
                <w:rFonts w:ascii="Zapf Dingbats" w:eastAsia="Zapf Dingbats" w:hAnsi="Zapf Dingbats" w:cs="Zapf Dingbats"/>
              </w:rPr>
              <w:t></w:t>
            </w:r>
            <w:r>
              <w:rPr>
                <w:rFonts w:ascii="Zapf Dingbats" w:eastAsia="Zapf Dingbats" w:hAnsi="Zapf Dingbats" w:cs="Zapf Dingbats"/>
              </w:rPr>
              <w:t></w:t>
            </w:r>
            <w:r>
              <w:rPr>
                <w:rFonts w:ascii="Zapf Dingbats" w:eastAsia="Zapf Dingbats" w:hAnsi="Zapf Dingbats" w:cs="Zapf Dingbats"/>
              </w:rPr>
              <w:t></w:t>
            </w:r>
            <w:r>
              <w:rPr>
                <w:rFonts w:ascii="Arial" w:eastAsia="Arial" w:hAnsi="Arial" w:cs="Arial"/>
                <w:sz w:val="18"/>
                <w:szCs w:val="18"/>
              </w:rPr>
              <w:t xml:space="preserve"> Synthesis </w:t>
            </w:r>
            <w:r>
              <w:rPr>
                <w:noProof/>
                <w:lang w:val="en-US"/>
              </w:rPr>
              <w:drawing>
                <wp:inline distT="0" distB="0" distL="0" distR="0">
                  <wp:extent cx="203200" cy="203200"/>
                  <wp:effectExtent l="0" t="0" r="0" b="0"/>
                  <wp:docPr id="1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Evaluation</w:t>
            </w:r>
            <w:r>
              <w:rPr>
                <w:noProof/>
                <w:lang w:val="en-US"/>
              </w:rPr>
              <w:drawing>
                <wp:inline distT="0" distB="0" distL="0" distR="0">
                  <wp:extent cx="203200" cy="203200"/>
                  <wp:effectExtent l="0" t="0" r="0" b="0"/>
                  <wp:docPr id="1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w:t>
            </w:r>
          </w:p>
          <w:p w:rsidR="008E7324" w:rsidRDefault="00260FCC">
            <w:pPr>
              <w:pStyle w:val="normal0"/>
              <w:spacing w:before="40" w:after="40"/>
            </w:pPr>
            <w:r>
              <w:rPr>
                <w:rFonts w:ascii="Arial" w:eastAsia="Arial" w:hAnsi="Arial" w:cs="Arial"/>
                <w:i/>
                <w:color w:val="0000FF"/>
                <w:sz w:val="20"/>
                <w:szCs w:val="20"/>
              </w:rPr>
              <w:t>Exploring the features of change.</w:t>
            </w:r>
          </w:p>
          <w:p w:rsidR="008E7324" w:rsidRDefault="00260FCC">
            <w:pPr>
              <w:pStyle w:val="normal0"/>
              <w:spacing w:before="40" w:after="40"/>
            </w:pPr>
            <w:r>
              <w:rPr>
                <w:rFonts w:ascii="Arial" w:eastAsia="Arial" w:hAnsi="Arial" w:cs="Arial"/>
                <w:i/>
                <w:color w:val="0000FF"/>
                <w:sz w:val="20"/>
                <w:szCs w:val="20"/>
              </w:rPr>
              <w:t>Investigate everyday changes that affect our lives.</w:t>
            </w:r>
          </w:p>
          <w:p w:rsidR="008E7324" w:rsidRDefault="00260FCC">
            <w:pPr>
              <w:pStyle w:val="normal0"/>
              <w:spacing w:before="40" w:after="40"/>
            </w:pPr>
            <w:r>
              <w:rPr>
                <w:rFonts w:ascii="Arial" w:eastAsia="Arial" w:hAnsi="Arial" w:cs="Arial"/>
                <w:i/>
                <w:color w:val="0000FF"/>
                <w:sz w:val="20"/>
                <w:szCs w:val="20"/>
              </w:rPr>
              <w:t>Finding out how and why change happens.</w:t>
            </w:r>
          </w:p>
          <w:p w:rsidR="008E7324" w:rsidRDefault="00260FCC">
            <w:pPr>
              <w:pStyle w:val="normal0"/>
              <w:spacing w:before="40" w:after="40"/>
            </w:pPr>
            <w:r>
              <w:rPr>
                <w:rFonts w:ascii="Arial" w:eastAsia="Arial" w:hAnsi="Arial" w:cs="Arial"/>
                <w:i/>
                <w:color w:val="0000FF"/>
                <w:sz w:val="20"/>
                <w:szCs w:val="20"/>
              </w:rPr>
              <w:t>Exploring why change is important.</w:t>
            </w:r>
          </w:p>
        </w:tc>
      </w:tr>
      <w:tr w:rsidR="008E7324">
        <w:tc>
          <w:tcPr>
            <w:tcW w:w="14175" w:type="dxa"/>
            <w:gridSpan w:val="2"/>
            <w:shd w:val="clear" w:color="auto" w:fill="FFFF99"/>
          </w:tcPr>
          <w:p w:rsidR="008E7324" w:rsidRDefault="00260FCC">
            <w:pPr>
              <w:pStyle w:val="normal0"/>
              <w:spacing w:before="40" w:after="40"/>
            </w:pPr>
            <w:r>
              <w:rPr>
                <w:rFonts w:ascii="Arial Black" w:eastAsia="Arial Black" w:hAnsi="Arial Black" w:cs="Arial Black"/>
                <w:sz w:val="20"/>
                <w:szCs w:val="20"/>
              </w:rPr>
              <w:t>Global Learning Intentions of unit – the BIG ideas students MUST get</w:t>
            </w:r>
          </w:p>
        </w:tc>
      </w:tr>
      <w:tr w:rsidR="008E7324">
        <w:tc>
          <w:tcPr>
            <w:tcW w:w="14175" w:type="dxa"/>
            <w:gridSpan w:val="2"/>
            <w:tcBorders>
              <w:bottom w:val="single" w:sz="12" w:space="0" w:color="FF0000"/>
            </w:tcBorders>
          </w:tcPr>
          <w:p w:rsidR="008E7324" w:rsidRDefault="00260FCC">
            <w:pPr>
              <w:pStyle w:val="normal0"/>
            </w:pPr>
            <w:r>
              <w:rPr>
                <w:rFonts w:ascii="Arial" w:eastAsia="Arial" w:hAnsi="Arial" w:cs="Arial"/>
                <w:sz w:val="20"/>
                <w:szCs w:val="20"/>
              </w:rPr>
              <w:t>Why can’t things stay the same?</w:t>
            </w:r>
          </w:p>
          <w:p w:rsidR="008E7324" w:rsidRDefault="00260FCC">
            <w:pPr>
              <w:pStyle w:val="normal0"/>
              <w:tabs>
                <w:tab w:val="left" w:pos="360"/>
              </w:tabs>
              <w:spacing w:before="40" w:after="40"/>
            </w:pPr>
            <w:r>
              <w:rPr>
                <w:rFonts w:ascii="Arial" w:eastAsia="Arial" w:hAnsi="Arial" w:cs="Arial"/>
                <w:sz w:val="20"/>
                <w:szCs w:val="20"/>
              </w:rPr>
              <w:t>How did this change?</w:t>
            </w:r>
          </w:p>
          <w:p w:rsidR="008E7324" w:rsidRDefault="00260FCC">
            <w:pPr>
              <w:pStyle w:val="normal0"/>
              <w:tabs>
                <w:tab w:val="left" w:pos="360"/>
              </w:tabs>
              <w:spacing w:before="40" w:after="40"/>
            </w:pPr>
            <w:r>
              <w:rPr>
                <w:rFonts w:ascii="Arial" w:eastAsia="Arial" w:hAnsi="Arial" w:cs="Arial"/>
                <w:sz w:val="20"/>
                <w:szCs w:val="20"/>
              </w:rPr>
              <w:t>Science is in the kitchen and all around us</w:t>
            </w:r>
          </w:p>
        </w:tc>
      </w:tr>
      <w:tr w:rsidR="008E7324">
        <w:tc>
          <w:tcPr>
            <w:tcW w:w="14175" w:type="dxa"/>
            <w:gridSpan w:val="2"/>
            <w:tcBorders>
              <w:bottom w:val="single" w:sz="12" w:space="0" w:color="FF0000"/>
            </w:tcBorders>
            <w:shd w:val="clear" w:color="auto" w:fill="FFFF99"/>
          </w:tcPr>
          <w:p w:rsidR="008E7324" w:rsidRDefault="00260FCC">
            <w:pPr>
              <w:pStyle w:val="normal0"/>
              <w:tabs>
                <w:tab w:val="left" w:pos="360"/>
              </w:tabs>
              <w:spacing w:before="40" w:after="40"/>
            </w:pPr>
            <w:r>
              <w:rPr>
                <w:rFonts w:ascii="Arial Black" w:eastAsia="Arial Black" w:hAnsi="Arial Black" w:cs="Arial Black"/>
                <w:sz w:val="20"/>
                <w:szCs w:val="20"/>
              </w:rPr>
              <w:t>Misconceptions anticipated</w:t>
            </w:r>
          </w:p>
        </w:tc>
      </w:tr>
      <w:tr w:rsidR="008E7324">
        <w:tc>
          <w:tcPr>
            <w:tcW w:w="14175" w:type="dxa"/>
            <w:gridSpan w:val="2"/>
            <w:tcBorders>
              <w:bottom w:val="single" w:sz="12" w:space="0" w:color="FF0000"/>
            </w:tcBorders>
          </w:tcPr>
          <w:p w:rsidR="008E7324" w:rsidRDefault="00260FCC">
            <w:pPr>
              <w:pStyle w:val="normal0"/>
              <w:tabs>
                <w:tab w:val="left" w:pos="360"/>
              </w:tabs>
              <w:spacing w:before="40" w:after="40"/>
            </w:pPr>
            <w:r>
              <w:rPr>
                <w:rFonts w:ascii="Arial" w:eastAsia="Arial" w:hAnsi="Arial" w:cs="Arial"/>
                <w:i/>
                <w:color w:val="0000FF"/>
                <w:sz w:val="20"/>
                <w:szCs w:val="20"/>
              </w:rPr>
              <w:t xml:space="preserve">Materials are unchangeable. </w:t>
            </w:r>
          </w:p>
          <w:p w:rsidR="008E7324" w:rsidRDefault="00260FCC">
            <w:pPr>
              <w:pStyle w:val="normal0"/>
              <w:tabs>
                <w:tab w:val="left" w:pos="360"/>
              </w:tabs>
              <w:spacing w:before="40" w:after="40"/>
            </w:pPr>
            <w:r>
              <w:rPr>
                <w:rFonts w:ascii="Arial" w:eastAsia="Arial" w:hAnsi="Arial" w:cs="Arial"/>
                <w:i/>
                <w:color w:val="0000FF"/>
                <w:sz w:val="20"/>
                <w:szCs w:val="20"/>
              </w:rPr>
              <w:t>Common materials are not exciting.</w:t>
            </w:r>
          </w:p>
          <w:p w:rsidR="008E7324" w:rsidRDefault="00260FCC">
            <w:pPr>
              <w:pStyle w:val="normal0"/>
              <w:tabs>
                <w:tab w:val="left" w:pos="360"/>
              </w:tabs>
              <w:spacing w:before="40" w:after="40"/>
            </w:pPr>
            <w:r>
              <w:rPr>
                <w:rFonts w:ascii="Arial" w:eastAsia="Arial" w:hAnsi="Arial" w:cs="Arial"/>
                <w:i/>
                <w:color w:val="0000FF"/>
                <w:sz w:val="20"/>
                <w:szCs w:val="20"/>
              </w:rPr>
              <w:t>I mix things and nothing happens (what causes change to happen?).</w:t>
            </w:r>
          </w:p>
        </w:tc>
      </w:tr>
      <w:tr w:rsidR="008E7324">
        <w:tc>
          <w:tcPr>
            <w:tcW w:w="14175" w:type="dxa"/>
            <w:gridSpan w:val="2"/>
            <w:tcBorders>
              <w:bottom w:val="single" w:sz="12" w:space="0" w:color="FF0000"/>
            </w:tcBorders>
            <w:shd w:val="clear" w:color="auto" w:fill="FFFF99"/>
          </w:tcPr>
          <w:p w:rsidR="008E7324" w:rsidRDefault="00260FCC">
            <w:pPr>
              <w:pStyle w:val="normal0"/>
              <w:tabs>
                <w:tab w:val="left" w:pos="360"/>
              </w:tabs>
              <w:spacing w:before="40" w:after="40"/>
            </w:pPr>
            <w:r>
              <w:rPr>
                <w:rFonts w:ascii="Arial Black" w:eastAsia="Arial Black" w:hAnsi="Arial Black" w:cs="Arial Black"/>
                <w:sz w:val="20"/>
                <w:szCs w:val="20"/>
              </w:rPr>
              <w:lastRenderedPageBreak/>
              <w:t xml:space="preserve">Key Vocabulary for this unit </w:t>
            </w:r>
          </w:p>
        </w:tc>
      </w:tr>
      <w:tr w:rsidR="008E7324">
        <w:tc>
          <w:tcPr>
            <w:tcW w:w="14175" w:type="dxa"/>
            <w:gridSpan w:val="2"/>
            <w:tcBorders>
              <w:bottom w:val="single" w:sz="12" w:space="0" w:color="FF0000"/>
            </w:tcBorders>
          </w:tcPr>
          <w:p w:rsidR="008E7324" w:rsidRDefault="00260FCC">
            <w:pPr>
              <w:pStyle w:val="normal0"/>
              <w:tabs>
                <w:tab w:val="left" w:pos="360"/>
              </w:tabs>
              <w:spacing w:before="40" w:after="40"/>
            </w:pPr>
            <w:r>
              <w:rPr>
                <w:rFonts w:ascii="Arial" w:eastAsia="Arial" w:hAnsi="Arial" w:cs="Arial"/>
                <w:i/>
                <w:color w:val="0000FF"/>
                <w:sz w:val="20"/>
                <w:szCs w:val="20"/>
              </w:rPr>
              <w:t>Fizzy, foaming, mixing, change, hot, cold, bubbles, oxygen, carbon dioxide, bitter, sour, sweet, acid, carbonate, substance</w:t>
            </w:r>
            <w:r>
              <w:rPr>
                <w:rFonts w:ascii="Arial" w:eastAsia="Arial" w:hAnsi="Arial" w:cs="Arial"/>
                <w:i/>
                <w:color w:val="0000FF"/>
                <w:sz w:val="20"/>
                <w:szCs w:val="20"/>
              </w:rPr>
              <w:t>, reaction</w:t>
            </w:r>
          </w:p>
        </w:tc>
      </w:tr>
      <w:tr w:rsidR="008E7324">
        <w:tc>
          <w:tcPr>
            <w:tcW w:w="14175" w:type="dxa"/>
            <w:gridSpan w:val="2"/>
            <w:shd w:val="clear" w:color="auto" w:fill="FFFF99"/>
          </w:tcPr>
          <w:p w:rsidR="008E7324" w:rsidRDefault="00260FCC">
            <w:pPr>
              <w:pStyle w:val="normal0"/>
              <w:spacing w:before="40" w:after="40"/>
            </w:pPr>
            <w:r>
              <w:rPr>
                <w:rFonts w:ascii="Arial Black" w:eastAsia="Arial Black" w:hAnsi="Arial Black" w:cs="Arial Black"/>
                <w:sz w:val="20"/>
                <w:szCs w:val="20"/>
              </w:rPr>
              <w:t xml:space="preserve">Assessment / Culminating activity </w:t>
            </w:r>
          </w:p>
        </w:tc>
      </w:tr>
      <w:tr w:rsidR="008E7324">
        <w:tc>
          <w:tcPr>
            <w:tcW w:w="14175" w:type="dxa"/>
            <w:gridSpan w:val="2"/>
          </w:tcPr>
          <w:p w:rsidR="008E7324" w:rsidRDefault="00260FCC">
            <w:pPr>
              <w:pStyle w:val="normal0"/>
            </w:pPr>
            <w:r>
              <w:rPr>
                <w:rFonts w:ascii="Arial" w:eastAsia="Arial" w:hAnsi="Arial" w:cs="Arial"/>
                <w:sz w:val="18"/>
                <w:szCs w:val="18"/>
                <w:highlight w:val="yellow"/>
              </w:rPr>
              <w:t>Self Assessment</w:t>
            </w:r>
            <w:r>
              <w:rPr>
                <w:rFonts w:ascii="Arial" w:eastAsia="Arial" w:hAnsi="Arial" w:cs="Arial"/>
                <w:sz w:val="18"/>
                <w:szCs w:val="18"/>
              </w:rPr>
              <w:t xml:space="preserve">  Peer assessment </w:t>
            </w:r>
            <w:r>
              <w:rPr>
                <w:noProof/>
                <w:lang w:val="en-US"/>
              </w:rPr>
              <w:drawing>
                <wp:inline distT="0" distB="0" distL="0" distR="0">
                  <wp:extent cx="203200" cy="203200"/>
                  <wp:effectExtent l="0" t="0" r="0" b="0"/>
                  <wp:docPr id="1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w:t>
            </w:r>
            <w:r>
              <w:rPr>
                <w:rFonts w:ascii="Arial" w:eastAsia="Arial" w:hAnsi="Arial" w:cs="Arial"/>
                <w:sz w:val="18"/>
                <w:szCs w:val="18"/>
                <w:highlight w:val="yellow"/>
              </w:rPr>
              <w:t>Learning reflection</w:t>
            </w:r>
            <w:r>
              <w:rPr>
                <w:rFonts w:ascii="Arial" w:eastAsia="Arial" w:hAnsi="Arial" w:cs="Arial"/>
                <w:sz w:val="18"/>
                <w:szCs w:val="18"/>
              </w:rPr>
              <w:t xml:space="preserve"> </w:t>
            </w:r>
            <w:r>
              <w:rPr>
                <w:rFonts w:ascii="Zapf Dingbats" w:eastAsia="Zapf Dingbats" w:hAnsi="Zapf Dingbats" w:cs="Zapf Dingbats"/>
              </w:rPr>
              <w:t>✔</w:t>
            </w:r>
            <w:r>
              <w:rPr>
                <w:rFonts w:ascii="Arial" w:eastAsia="Arial" w:hAnsi="Arial" w:cs="Arial"/>
                <w:sz w:val="18"/>
                <w:szCs w:val="18"/>
              </w:rPr>
              <w:t xml:space="preserve"> Presentation </w:t>
            </w:r>
            <w:r>
              <w:rPr>
                <w:noProof/>
                <w:lang w:val="en-US"/>
              </w:rPr>
              <w:drawing>
                <wp:inline distT="0" distB="0" distL="0" distR="0">
                  <wp:extent cx="203200" cy="203200"/>
                  <wp:effectExtent l="0" t="0" r="0" b="0"/>
                  <wp:docPr id="1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w:t>
            </w:r>
            <w:r>
              <w:rPr>
                <w:rFonts w:ascii="Arial" w:eastAsia="Arial" w:hAnsi="Arial" w:cs="Arial"/>
                <w:sz w:val="18"/>
                <w:szCs w:val="18"/>
                <w:highlight w:val="yellow"/>
              </w:rPr>
              <w:t>Display</w:t>
            </w:r>
            <w:r>
              <w:rPr>
                <w:rFonts w:ascii="Zapf Dingbats" w:eastAsia="Zapf Dingbats" w:hAnsi="Zapf Dingbats" w:cs="Zapf Dingbats"/>
              </w:rPr>
              <w:t>✔</w:t>
            </w:r>
            <w:r>
              <w:rPr>
                <w:rFonts w:ascii="Arial" w:eastAsia="Arial" w:hAnsi="Arial" w:cs="Arial"/>
                <w:sz w:val="18"/>
                <w:szCs w:val="18"/>
              </w:rPr>
              <w:t xml:space="preserve">        </w:t>
            </w:r>
            <w:r>
              <w:rPr>
                <w:rFonts w:ascii="Arial" w:eastAsia="Arial" w:hAnsi="Arial" w:cs="Arial"/>
                <w:sz w:val="18"/>
                <w:szCs w:val="18"/>
                <w:highlight w:val="yellow"/>
              </w:rPr>
              <w:t>Podcast / wiki entry / blog entry</w:t>
            </w:r>
            <w:r>
              <w:rPr>
                <w:rFonts w:ascii="Zapf Dingbats" w:eastAsia="Zapf Dingbats" w:hAnsi="Zapf Dingbats" w:cs="Zapf Dingbats"/>
              </w:rPr>
              <w:t>✔</w:t>
            </w:r>
            <w:r>
              <w:rPr>
                <w:rFonts w:ascii="Arial" w:eastAsia="Arial" w:hAnsi="Arial" w:cs="Arial"/>
                <w:sz w:val="18"/>
                <w:szCs w:val="18"/>
              </w:rPr>
              <w:t xml:space="preserve">  Performance </w:t>
            </w:r>
            <w:r>
              <w:rPr>
                <w:noProof/>
                <w:lang w:val="en-US"/>
              </w:rPr>
              <w:drawing>
                <wp:inline distT="0" distB="0" distL="0" distR="0">
                  <wp:extent cx="203200" cy="203200"/>
                  <wp:effectExtent l="0" t="0" r="0" b="0"/>
                  <wp:docPr id="1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w:t>
            </w:r>
          </w:p>
          <w:p w:rsidR="008E7324" w:rsidRDefault="00260FCC">
            <w:pPr>
              <w:pStyle w:val="normal0"/>
            </w:pPr>
            <w:r>
              <w:rPr>
                <w:rFonts w:ascii="Arial" w:eastAsia="Arial" w:hAnsi="Arial" w:cs="Arial"/>
                <w:sz w:val="18"/>
                <w:szCs w:val="18"/>
                <w:highlight w:val="yellow"/>
              </w:rPr>
              <w:t>Practical Skills</w:t>
            </w:r>
            <w:r>
              <w:rPr>
                <w:rFonts w:ascii="Arial" w:eastAsia="Arial" w:hAnsi="Arial" w:cs="Arial"/>
                <w:sz w:val="18"/>
                <w:szCs w:val="18"/>
              </w:rPr>
              <w:t xml:space="preserve">  Teacher Observation </w:t>
            </w:r>
            <w:r>
              <w:rPr>
                <w:noProof/>
                <w:lang w:val="en-US"/>
              </w:rPr>
              <w:drawing>
                <wp:inline distT="0" distB="0" distL="0" distR="0">
                  <wp:extent cx="203200" cy="203200"/>
                  <wp:effectExtent l="0" t="0" r="0" b="0"/>
                  <wp:docPr id="15"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highlight w:val="yellow"/>
              </w:rPr>
              <w:t>Learning conversation</w:t>
            </w:r>
            <w:r>
              <w:rPr>
                <w:rFonts w:ascii="Zapf Dingbats" w:eastAsia="Zapf Dingbats" w:hAnsi="Zapf Dingbats" w:cs="Zapf Dingbats"/>
              </w:rPr>
              <w:t>✔</w:t>
            </w:r>
            <w:r>
              <w:rPr>
                <w:rFonts w:ascii="Arial" w:eastAsia="Arial" w:hAnsi="Arial" w:cs="Arial"/>
                <w:sz w:val="18"/>
                <w:szCs w:val="18"/>
              </w:rPr>
              <w:t xml:space="preserve">      </w:t>
            </w:r>
            <w:r>
              <w:rPr>
                <w:rFonts w:ascii="Arial" w:eastAsia="Arial" w:hAnsi="Arial" w:cs="Arial"/>
                <w:sz w:val="18"/>
                <w:szCs w:val="18"/>
                <w:highlight w:val="yellow"/>
              </w:rPr>
              <w:t>Written assessment</w:t>
            </w:r>
            <w:r>
              <w:rPr>
                <w:rFonts w:ascii="Arial" w:eastAsia="Arial" w:hAnsi="Arial" w:cs="Arial"/>
                <w:sz w:val="18"/>
                <w:szCs w:val="18"/>
              </w:rPr>
              <w:t xml:space="preserve">  </w:t>
            </w:r>
            <w:r>
              <w:rPr>
                <w:rFonts w:ascii="Zapf Dingbats" w:eastAsia="Zapf Dingbats" w:hAnsi="Zapf Dingbats" w:cs="Zapf Dingbats"/>
              </w:rPr>
              <w:t>✔</w:t>
            </w:r>
            <w:r>
              <w:rPr>
                <w:rFonts w:ascii="Arial" w:eastAsia="Arial" w:hAnsi="Arial" w:cs="Arial"/>
                <w:sz w:val="18"/>
                <w:szCs w:val="18"/>
              </w:rPr>
              <w:t xml:space="preserve">e-asTTle assessment </w:t>
            </w:r>
            <w:r>
              <w:rPr>
                <w:noProof/>
                <w:lang w:val="en-US"/>
              </w:rPr>
              <w:drawing>
                <wp:inline distT="0" distB="0" distL="0" distR="0">
                  <wp:extent cx="203200" cy="203200"/>
                  <wp:effectExtent l="0" t="0" r="0" b="0"/>
                  <wp:docPr id="16"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Oral assessment </w:t>
            </w:r>
            <w:r>
              <w:rPr>
                <w:noProof/>
                <w:lang w:val="en-US"/>
              </w:rPr>
              <w:drawing>
                <wp:inline distT="0" distB="0" distL="0" distR="0">
                  <wp:extent cx="203200" cy="203200"/>
                  <wp:effectExtent l="0" t="0" r="0" b="0"/>
                  <wp:docPr id="17"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 xml:space="preserve"> Other </w:t>
            </w:r>
            <w:r>
              <w:rPr>
                <w:noProof/>
                <w:lang w:val="en-US"/>
              </w:rPr>
              <w:drawing>
                <wp:inline distT="0" distB="0" distL="0" distR="0">
                  <wp:extent cx="203200" cy="203200"/>
                  <wp:effectExtent l="0" t="0" r="0" b="0"/>
                  <wp:docPr id="18"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3"/>
                          <a:srcRect/>
                          <a:stretch>
                            <a:fillRect/>
                          </a:stretch>
                        </pic:blipFill>
                        <pic:spPr>
                          <a:xfrm>
                            <a:off x="0" y="0"/>
                            <a:ext cx="203200" cy="203200"/>
                          </a:xfrm>
                          <a:prstGeom prst="rect">
                            <a:avLst/>
                          </a:prstGeom>
                          <a:ln/>
                        </pic:spPr>
                      </pic:pic>
                    </a:graphicData>
                  </a:graphic>
                </wp:inline>
              </w:drawing>
            </w:r>
            <w:r>
              <w:rPr>
                <w:rFonts w:ascii="Arial" w:eastAsia="Arial" w:hAnsi="Arial" w:cs="Arial"/>
                <w:sz w:val="18"/>
                <w:szCs w:val="18"/>
              </w:rPr>
              <w:t>(describe)</w:t>
            </w:r>
          </w:p>
          <w:p w:rsidR="008E7324" w:rsidRDefault="008E7324">
            <w:pPr>
              <w:pStyle w:val="normal0"/>
            </w:pPr>
          </w:p>
          <w:p w:rsidR="008E7324" w:rsidRDefault="00260FCC">
            <w:pPr>
              <w:pStyle w:val="normal0"/>
            </w:pPr>
            <w:r>
              <w:rPr>
                <w:rFonts w:ascii="Arial" w:eastAsia="Arial" w:hAnsi="Arial" w:cs="Arial"/>
                <w:sz w:val="18"/>
                <w:szCs w:val="18"/>
              </w:rPr>
              <w:t>What is the assessment task(s) (rubric, product, etc.)? Please describe:</w:t>
            </w:r>
          </w:p>
          <w:p w:rsidR="008E7324" w:rsidRDefault="00260FCC">
            <w:pPr>
              <w:pStyle w:val="normal0"/>
            </w:pPr>
            <w:bookmarkStart w:id="1" w:name="h.gjdgxs" w:colFirst="0" w:colLast="0"/>
            <w:bookmarkEnd w:id="1"/>
            <w:r>
              <w:rPr>
                <w:rFonts w:ascii="Arial" w:eastAsia="Arial" w:hAnsi="Arial" w:cs="Arial"/>
                <w:b/>
                <w:i/>
                <w:color w:val="0000FF"/>
                <w:sz w:val="20"/>
                <w:szCs w:val="20"/>
              </w:rPr>
              <w:t>Science</w:t>
            </w:r>
            <w:r>
              <w:rPr>
                <w:rFonts w:ascii="Arial" w:eastAsia="Arial" w:hAnsi="Arial" w:cs="Arial"/>
                <w:i/>
                <w:color w:val="0000FF"/>
                <w:sz w:val="20"/>
                <w:szCs w:val="20"/>
              </w:rPr>
              <w:t>: Sequencing a Change Pre &amp; Post test (see attached documents)</w:t>
            </w:r>
          </w:p>
          <w:p w:rsidR="008E7324" w:rsidRDefault="00260FCC">
            <w:pPr>
              <w:pStyle w:val="normal0"/>
            </w:pPr>
            <w:r>
              <w:rPr>
                <w:rFonts w:ascii="Arial" w:eastAsia="Arial" w:hAnsi="Arial" w:cs="Arial"/>
                <w:b/>
                <w:i/>
                <w:color w:val="0000FF"/>
                <w:sz w:val="20"/>
                <w:szCs w:val="20"/>
              </w:rPr>
              <w:tab/>
            </w:r>
          </w:p>
          <w:p w:rsidR="008E7324" w:rsidRDefault="00260FCC">
            <w:pPr>
              <w:pStyle w:val="normal0"/>
            </w:pPr>
            <w:r>
              <w:rPr>
                <w:rFonts w:ascii="Arial" w:eastAsia="Arial" w:hAnsi="Arial" w:cs="Arial"/>
                <w:b/>
                <w:sz w:val="20"/>
                <w:szCs w:val="20"/>
              </w:rPr>
              <w:tab/>
            </w:r>
          </w:p>
        </w:tc>
      </w:tr>
    </w:tbl>
    <w:p w:rsidR="008E7324" w:rsidRDefault="008E7324">
      <w:pPr>
        <w:pStyle w:val="normal0"/>
      </w:pPr>
    </w:p>
    <w:tbl>
      <w:tblPr>
        <w:tblStyle w:val="a1"/>
        <w:tblW w:w="14142" w:type="dxa"/>
        <w:tblInd w:w="-1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000" w:firstRow="0" w:lastRow="0" w:firstColumn="0" w:lastColumn="0" w:noHBand="0" w:noVBand="0"/>
      </w:tblPr>
      <w:tblGrid>
        <w:gridCol w:w="3085"/>
        <w:gridCol w:w="6946"/>
        <w:gridCol w:w="4111"/>
      </w:tblGrid>
      <w:tr w:rsidR="008E7324">
        <w:tc>
          <w:tcPr>
            <w:tcW w:w="14142" w:type="dxa"/>
            <w:gridSpan w:val="3"/>
            <w:shd w:val="clear" w:color="auto" w:fill="FFFF00"/>
          </w:tcPr>
          <w:p w:rsidR="008E7324" w:rsidRDefault="00260FCC">
            <w:pPr>
              <w:pStyle w:val="normal0"/>
              <w:jc w:val="center"/>
            </w:pPr>
            <w:r>
              <w:rPr>
                <w:rFonts w:ascii="Arial Black" w:eastAsia="Arial Black" w:hAnsi="Arial Black" w:cs="Arial Black"/>
                <w:sz w:val="20"/>
                <w:szCs w:val="20"/>
              </w:rPr>
              <w:t>Unit implementation – Learning experiences and instruction</w:t>
            </w:r>
          </w:p>
        </w:tc>
      </w:tr>
      <w:tr w:rsidR="008E7324">
        <w:trPr>
          <w:trHeight w:val="240"/>
        </w:trPr>
        <w:tc>
          <w:tcPr>
            <w:tcW w:w="3085" w:type="dxa"/>
          </w:tcPr>
          <w:p w:rsidR="008E7324" w:rsidRDefault="00260FCC">
            <w:pPr>
              <w:pStyle w:val="normal0"/>
            </w:pPr>
            <w:r>
              <w:rPr>
                <w:rFonts w:ascii="Arial Black" w:eastAsia="Arial Black" w:hAnsi="Arial Black" w:cs="Arial Black"/>
                <w:sz w:val="18"/>
                <w:szCs w:val="18"/>
              </w:rPr>
              <w:t>Learning Intentions</w:t>
            </w:r>
            <w:r>
              <w:rPr>
                <w:rFonts w:ascii="Arial" w:eastAsia="Arial" w:hAnsi="Arial" w:cs="Arial"/>
                <w:sz w:val="18"/>
                <w:szCs w:val="18"/>
              </w:rPr>
              <w:t xml:space="preserve"> (to be shared with whole class). We Are Learning To (WALT):</w:t>
            </w:r>
          </w:p>
          <w:p w:rsidR="008E7324" w:rsidRDefault="008E7324">
            <w:pPr>
              <w:pStyle w:val="normal0"/>
            </w:pPr>
          </w:p>
        </w:tc>
        <w:tc>
          <w:tcPr>
            <w:tcW w:w="6946" w:type="dxa"/>
          </w:tcPr>
          <w:p w:rsidR="008E7324" w:rsidRDefault="00260FCC">
            <w:pPr>
              <w:pStyle w:val="normal0"/>
            </w:pPr>
            <w:r>
              <w:rPr>
                <w:rFonts w:ascii="Arial Black" w:eastAsia="Arial Black" w:hAnsi="Arial Black" w:cs="Arial Black"/>
                <w:sz w:val="18"/>
                <w:szCs w:val="18"/>
              </w:rPr>
              <w:t>Learning Experiences / Activities</w:t>
            </w:r>
          </w:p>
          <w:p w:rsidR="008E7324" w:rsidRDefault="00260FCC">
            <w:pPr>
              <w:pStyle w:val="normal0"/>
            </w:pPr>
            <w:r>
              <w:rPr>
                <w:rFonts w:ascii="Arial" w:eastAsia="Arial" w:hAnsi="Arial" w:cs="Arial"/>
                <w:sz w:val="18"/>
                <w:szCs w:val="18"/>
              </w:rPr>
              <w:t>(ICT / SOLO / Multiple Intelligences / Blooms / Authentic Experiences / etc.)</w:t>
            </w:r>
          </w:p>
          <w:p w:rsidR="008E7324" w:rsidRDefault="008E7324">
            <w:pPr>
              <w:pStyle w:val="normal0"/>
            </w:pPr>
          </w:p>
        </w:tc>
        <w:tc>
          <w:tcPr>
            <w:tcW w:w="4111" w:type="dxa"/>
          </w:tcPr>
          <w:p w:rsidR="008E7324" w:rsidRDefault="00260FCC">
            <w:pPr>
              <w:pStyle w:val="normal0"/>
            </w:pPr>
            <w:r>
              <w:rPr>
                <w:rFonts w:ascii="Arial Black" w:eastAsia="Arial Black" w:hAnsi="Arial Black" w:cs="Arial Black"/>
                <w:sz w:val="18"/>
                <w:szCs w:val="18"/>
              </w:rPr>
              <w:t>Assessment</w:t>
            </w:r>
          </w:p>
          <w:p w:rsidR="008E7324" w:rsidRDefault="00260FCC">
            <w:pPr>
              <w:pStyle w:val="normal0"/>
            </w:pPr>
            <w:r>
              <w:rPr>
                <w:rFonts w:ascii="Arial" w:eastAsia="Arial" w:hAnsi="Arial" w:cs="Arial"/>
                <w:sz w:val="18"/>
                <w:szCs w:val="18"/>
              </w:rPr>
              <w:t xml:space="preserve">Diagnostic / Formative / Summative / Feedback </w:t>
            </w:r>
          </w:p>
          <w:p w:rsidR="008E7324" w:rsidRDefault="00260FCC">
            <w:pPr>
              <w:pStyle w:val="normal0"/>
            </w:pPr>
            <w:r>
              <w:rPr>
                <w:rFonts w:ascii="Arial" w:eastAsia="Arial" w:hAnsi="Arial" w:cs="Arial"/>
                <w:sz w:val="18"/>
                <w:szCs w:val="18"/>
              </w:rPr>
              <w:t>See Tracking Sheet of stepping stones.</w:t>
            </w:r>
          </w:p>
          <w:p w:rsidR="008E7324" w:rsidRDefault="00260FCC">
            <w:pPr>
              <w:pStyle w:val="normal0"/>
            </w:pPr>
            <w:r>
              <w:rPr>
                <w:rFonts w:ascii="Arial Black" w:eastAsia="Arial Black" w:hAnsi="Arial Black" w:cs="Arial Black"/>
                <w:sz w:val="18"/>
                <w:szCs w:val="18"/>
              </w:rPr>
              <w:t xml:space="preserve">Success Criteria </w:t>
            </w:r>
          </w:p>
          <w:p w:rsidR="008E7324" w:rsidRDefault="00260FCC">
            <w:pPr>
              <w:pStyle w:val="normal0"/>
            </w:pPr>
            <w:r>
              <w:rPr>
                <w:rFonts w:ascii="Arial" w:eastAsia="Arial" w:hAnsi="Arial" w:cs="Arial"/>
                <w:sz w:val="18"/>
                <w:szCs w:val="18"/>
              </w:rPr>
              <w:t>We Are Successful When (WASW):</w:t>
            </w:r>
          </w:p>
        </w:tc>
      </w:tr>
      <w:tr w:rsidR="008E7324">
        <w:trPr>
          <w:trHeight w:val="880"/>
        </w:trPr>
        <w:tc>
          <w:tcPr>
            <w:tcW w:w="3085" w:type="dxa"/>
            <w:tcBorders>
              <w:bottom w:val="dotted" w:sz="4" w:space="0" w:color="000000"/>
            </w:tcBorders>
          </w:tcPr>
          <w:p w:rsidR="008E7324" w:rsidRDefault="00260FCC">
            <w:pPr>
              <w:pStyle w:val="normal0"/>
            </w:pPr>
            <w:r>
              <w:rPr>
                <w:rFonts w:ascii="Arial Black" w:eastAsia="Arial Black" w:hAnsi="Arial Black" w:cs="Arial Black"/>
                <w:sz w:val="20"/>
                <w:szCs w:val="20"/>
              </w:rPr>
              <w:t xml:space="preserve">Bringing in Ideas </w:t>
            </w:r>
            <w:r>
              <w:rPr>
                <w:rFonts w:ascii="Arial" w:eastAsia="Arial" w:hAnsi="Arial" w:cs="Arial"/>
                <w:sz w:val="18"/>
                <w:szCs w:val="18"/>
              </w:rPr>
              <w:t>(Identify / Label / List / Define / Describe / Retell / Recall/ Recite)</w:t>
            </w:r>
          </w:p>
          <w:p w:rsidR="008E7324" w:rsidRDefault="00260FCC">
            <w:pPr>
              <w:pStyle w:val="normal0"/>
            </w:pPr>
            <w:r>
              <w:rPr>
                <w:b/>
              </w:rPr>
              <w:t>Change</w:t>
            </w:r>
          </w:p>
          <w:p w:rsidR="008E7324" w:rsidRDefault="008E7324">
            <w:pPr>
              <w:pStyle w:val="normal0"/>
            </w:pPr>
          </w:p>
          <w:p w:rsidR="008E7324" w:rsidRDefault="00260FCC">
            <w:pPr>
              <w:pStyle w:val="normal0"/>
            </w:pPr>
            <w:r>
              <w:rPr>
                <w:b/>
                <w:i/>
              </w:rPr>
              <w:t>Chemical Changes (these</w:t>
            </w:r>
          </w:p>
          <w:p w:rsidR="008E7324" w:rsidRDefault="00260FCC">
            <w:pPr>
              <w:pStyle w:val="normal0"/>
            </w:pPr>
            <w:r>
              <w:rPr>
                <w:b/>
                <w:i/>
              </w:rPr>
              <w:t>are understandings for teachers to)</w:t>
            </w:r>
          </w:p>
          <w:p w:rsidR="008E7324" w:rsidRDefault="008E7324">
            <w:pPr>
              <w:pStyle w:val="normal0"/>
            </w:pPr>
          </w:p>
          <w:p w:rsidR="008E7324" w:rsidRDefault="00260FCC">
            <w:pPr>
              <w:pStyle w:val="normal0"/>
            </w:pPr>
            <w:r>
              <w:rPr>
                <w:b/>
                <w:i/>
                <w:color w:val="4F81BD"/>
              </w:rPr>
              <w:t>Materials can change.</w:t>
            </w:r>
          </w:p>
          <w:p w:rsidR="008E7324" w:rsidRDefault="00260FCC">
            <w:pPr>
              <w:pStyle w:val="normal0"/>
            </w:pPr>
            <w:r>
              <w:rPr>
                <w:i/>
              </w:rPr>
              <w:t>Changes can be permanent.</w:t>
            </w:r>
          </w:p>
          <w:p w:rsidR="008E7324" w:rsidRDefault="00260FCC">
            <w:pPr>
              <w:pStyle w:val="normal0"/>
            </w:pPr>
            <w:r>
              <w:rPr>
                <w:b/>
                <w:i/>
                <w:color w:val="4F81BD"/>
              </w:rPr>
              <w:lastRenderedPageBreak/>
              <w:t>Some changes are reversible</w:t>
            </w:r>
            <w:r>
              <w:rPr>
                <w:b/>
                <w:i/>
              </w:rPr>
              <w:t>.</w:t>
            </w:r>
          </w:p>
          <w:p w:rsidR="008E7324" w:rsidRDefault="00260FCC">
            <w:pPr>
              <w:pStyle w:val="normal0"/>
            </w:pPr>
            <w:r>
              <w:rPr>
                <w:i/>
              </w:rPr>
              <w:t>Some materials react with each other-this is called a chemical change.</w:t>
            </w:r>
          </w:p>
          <w:p w:rsidR="008E7324" w:rsidRDefault="00260FCC">
            <w:pPr>
              <w:pStyle w:val="normal0"/>
            </w:pPr>
            <w:r>
              <w:rPr>
                <w:b/>
                <w:i/>
                <w:color w:val="4F81BD"/>
              </w:rPr>
              <w:t>Some chemical reactions release a gas</w:t>
            </w:r>
          </w:p>
          <w:p w:rsidR="008E7324" w:rsidRDefault="00260FCC">
            <w:pPr>
              <w:pStyle w:val="normal0"/>
            </w:pPr>
            <w:r>
              <w:rPr>
                <w:i/>
              </w:rPr>
              <w:t xml:space="preserve">Heat can </w:t>
            </w:r>
            <w:r>
              <w:rPr>
                <w:i/>
              </w:rPr>
              <w:t>cause some materials to expand.</w:t>
            </w:r>
          </w:p>
          <w:p w:rsidR="008E7324" w:rsidRDefault="008E7324">
            <w:pPr>
              <w:pStyle w:val="normal0"/>
            </w:pPr>
          </w:p>
          <w:p w:rsidR="008E7324" w:rsidRDefault="00260FCC">
            <w:pPr>
              <w:pStyle w:val="normal0"/>
            </w:pPr>
            <w:r>
              <w:rPr>
                <w:b/>
                <w:i/>
              </w:rPr>
              <w:t>Define</w:t>
            </w:r>
            <w:r>
              <w:rPr>
                <w:i/>
              </w:rPr>
              <w:t xml:space="preserve"> change</w:t>
            </w:r>
          </w:p>
          <w:p w:rsidR="008E7324" w:rsidRDefault="00260FCC">
            <w:pPr>
              <w:pStyle w:val="normal0"/>
            </w:pPr>
            <w:r>
              <w:rPr>
                <w:b/>
                <w:i/>
              </w:rPr>
              <w:t>Describe</w:t>
            </w:r>
            <w:r>
              <w:rPr>
                <w:i/>
              </w:rPr>
              <w:t xml:space="preserve"> change</w:t>
            </w:r>
          </w:p>
          <w:p w:rsidR="008E7324" w:rsidRDefault="00260FCC">
            <w:pPr>
              <w:pStyle w:val="normal0"/>
            </w:pPr>
            <w:r>
              <w:rPr>
                <w:b/>
                <w:i/>
              </w:rPr>
              <w:t>Compare and contrast</w:t>
            </w:r>
            <w:r>
              <w:rPr>
                <w:i/>
              </w:rPr>
              <w:t xml:space="preserve"> change</w:t>
            </w:r>
          </w:p>
          <w:p w:rsidR="008E7324" w:rsidRDefault="00260FCC">
            <w:pPr>
              <w:pStyle w:val="normal0"/>
            </w:pPr>
            <w:r>
              <w:rPr>
                <w:b/>
                <w:i/>
              </w:rPr>
              <w:t>Sequence</w:t>
            </w:r>
            <w:r>
              <w:rPr>
                <w:i/>
              </w:rPr>
              <w:t xml:space="preserve"> a change</w:t>
            </w:r>
          </w:p>
          <w:p w:rsidR="008E7324" w:rsidRDefault="00260FCC">
            <w:pPr>
              <w:pStyle w:val="normal0"/>
            </w:pPr>
            <w:r>
              <w:rPr>
                <w:b/>
                <w:i/>
              </w:rPr>
              <w:t>Analyse</w:t>
            </w:r>
            <w:r>
              <w:rPr>
                <w:i/>
              </w:rPr>
              <w:t xml:space="preserve"> change</w:t>
            </w:r>
          </w:p>
          <w:p w:rsidR="008E7324" w:rsidRDefault="00260FCC">
            <w:pPr>
              <w:pStyle w:val="normal0"/>
            </w:pPr>
            <w:r>
              <w:rPr>
                <w:b/>
                <w:i/>
              </w:rPr>
              <w:t>Classify</w:t>
            </w:r>
            <w:r>
              <w:rPr>
                <w:i/>
              </w:rPr>
              <w:t xml:space="preserve"> change</w:t>
            </w:r>
          </w:p>
          <w:p w:rsidR="008E7324" w:rsidRDefault="00260FCC">
            <w:pPr>
              <w:pStyle w:val="normal0"/>
            </w:pPr>
            <w:r>
              <w:rPr>
                <w:i/>
              </w:rPr>
              <w:t xml:space="preserve">Generate </w:t>
            </w:r>
            <w:r>
              <w:rPr>
                <w:b/>
                <w:i/>
              </w:rPr>
              <w:t>questions</w:t>
            </w:r>
            <w:r>
              <w:rPr>
                <w:i/>
              </w:rPr>
              <w:t xml:space="preserve"> about change</w:t>
            </w:r>
          </w:p>
          <w:p w:rsidR="008E7324" w:rsidRDefault="00260FCC">
            <w:pPr>
              <w:pStyle w:val="normal0"/>
            </w:pPr>
            <w:r>
              <w:rPr>
                <w:i/>
              </w:rPr>
              <w:t xml:space="preserve">Write </w:t>
            </w:r>
            <w:r>
              <w:rPr>
                <w:b/>
                <w:i/>
              </w:rPr>
              <w:t>predictions</w:t>
            </w:r>
            <w:r>
              <w:rPr>
                <w:i/>
              </w:rPr>
              <w:t xml:space="preserve"> about change</w:t>
            </w:r>
          </w:p>
          <w:p w:rsidR="008E7324" w:rsidRDefault="00260FCC">
            <w:pPr>
              <w:pStyle w:val="normal0"/>
            </w:pPr>
            <w:r>
              <w:rPr>
                <w:rFonts w:ascii="Arial" w:eastAsia="Arial" w:hAnsi="Arial" w:cs="Arial"/>
                <w:b/>
                <w:color w:val="0000FF"/>
                <w:sz w:val="20"/>
                <w:szCs w:val="20"/>
                <w:u w:val="single"/>
              </w:rPr>
              <w:t>Materials Required</w:t>
            </w:r>
          </w:p>
          <w:p w:rsidR="008E7324" w:rsidRDefault="008E7324">
            <w:pPr>
              <w:pStyle w:val="normal0"/>
            </w:pPr>
          </w:p>
          <w:p w:rsidR="008E7324" w:rsidRDefault="00260FCC">
            <w:pPr>
              <w:pStyle w:val="normal0"/>
            </w:pPr>
            <w:r>
              <w:rPr>
                <w:rFonts w:ascii="Arial" w:eastAsia="Arial" w:hAnsi="Arial" w:cs="Arial"/>
                <w:i/>
                <w:color w:val="0000FF"/>
                <w:sz w:val="20"/>
                <w:szCs w:val="20"/>
              </w:rPr>
              <w:t>washing soda</w:t>
            </w:r>
          </w:p>
          <w:p w:rsidR="008E7324" w:rsidRDefault="00260FCC">
            <w:pPr>
              <w:pStyle w:val="normal0"/>
            </w:pPr>
            <w:r>
              <w:rPr>
                <w:rFonts w:ascii="Arial" w:eastAsia="Arial" w:hAnsi="Arial" w:cs="Arial"/>
                <w:i/>
                <w:color w:val="0000FF"/>
                <w:sz w:val="20"/>
                <w:szCs w:val="20"/>
              </w:rPr>
              <w:t>baking soda</w:t>
            </w:r>
          </w:p>
          <w:p w:rsidR="008E7324" w:rsidRDefault="00260FCC">
            <w:pPr>
              <w:pStyle w:val="normal0"/>
            </w:pPr>
            <w:r>
              <w:rPr>
                <w:rFonts w:ascii="Arial" w:eastAsia="Arial" w:hAnsi="Arial" w:cs="Arial"/>
                <w:i/>
                <w:color w:val="0000FF"/>
                <w:sz w:val="20"/>
                <w:szCs w:val="20"/>
              </w:rPr>
              <w:t>bicarbonate of soda</w:t>
            </w:r>
          </w:p>
          <w:p w:rsidR="008E7324" w:rsidRDefault="00260FCC">
            <w:pPr>
              <w:pStyle w:val="normal0"/>
            </w:pPr>
            <w:r>
              <w:rPr>
                <w:rFonts w:ascii="Arial" w:eastAsia="Arial" w:hAnsi="Arial" w:cs="Arial"/>
                <w:i/>
                <w:color w:val="0000FF"/>
                <w:sz w:val="20"/>
                <w:szCs w:val="20"/>
              </w:rPr>
              <w:t>citric acid</w:t>
            </w:r>
          </w:p>
          <w:p w:rsidR="008E7324" w:rsidRDefault="00260FCC">
            <w:pPr>
              <w:pStyle w:val="normal0"/>
            </w:pPr>
            <w:r>
              <w:rPr>
                <w:rFonts w:ascii="Arial" w:eastAsia="Arial" w:hAnsi="Arial" w:cs="Arial"/>
                <w:i/>
                <w:color w:val="0000FF"/>
                <w:sz w:val="20"/>
                <w:szCs w:val="20"/>
              </w:rPr>
              <w:t>tartaric acid</w:t>
            </w:r>
          </w:p>
          <w:p w:rsidR="008E7324" w:rsidRDefault="00260FCC">
            <w:pPr>
              <w:pStyle w:val="normal0"/>
            </w:pPr>
            <w:r>
              <w:rPr>
                <w:rFonts w:ascii="Arial" w:eastAsia="Arial" w:hAnsi="Arial" w:cs="Arial"/>
                <w:i/>
                <w:color w:val="0000FF"/>
                <w:sz w:val="20"/>
                <w:szCs w:val="20"/>
              </w:rPr>
              <w:t>icing sugar</w:t>
            </w:r>
          </w:p>
          <w:p w:rsidR="008E7324" w:rsidRDefault="00260FCC">
            <w:pPr>
              <w:pStyle w:val="normal0"/>
            </w:pPr>
            <w:r>
              <w:rPr>
                <w:rFonts w:ascii="Arial" w:eastAsia="Arial" w:hAnsi="Arial" w:cs="Arial"/>
                <w:i/>
                <w:color w:val="0000FF"/>
                <w:sz w:val="20"/>
                <w:szCs w:val="20"/>
              </w:rPr>
              <w:lastRenderedPageBreak/>
              <w:t>cornstarch</w:t>
            </w:r>
          </w:p>
          <w:p w:rsidR="008E7324" w:rsidRDefault="00260FCC">
            <w:pPr>
              <w:pStyle w:val="normal0"/>
            </w:pPr>
            <w:r>
              <w:rPr>
                <w:rFonts w:ascii="Arial" w:eastAsia="Arial" w:hAnsi="Arial" w:cs="Arial"/>
                <w:i/>
                <w:color w:val="0000FF"/>
                <w:sz w:val="20"/>
                <w:szCs w:val="20"/>
              </w:rPr>
              <w:t>raro or flavouring</w:t>
            </w:r>
          </w:p>
          <w:p w:rsidR="008E7324" w:rsidRDefault="00260FCC">
            <w:pPr>
              <w:pStyle w:val="normal0"/>
            </w:pPr>
            <w:r>
              <w:rPr>
                <w:rFonts w:ascii="Arial" w:eastAsia="Arial" w:hAnsi="Arial" w:cs="Arial"/>
                <w:i/>
                <w:color w:val="0000FF"/>
                <w:sz w:val="20"/>
                <w:szCs w:val="20"/>
              </w:rPr>
              <w:t>salt</w:t>
            </w:r>
          </w:p>
          <w:p w:rsidR="008E7324" w:rsidRDefault="00260FCC">
            <w:pPr>
              <w:pStyle w:val="normal0"/>
            </w:pPr>
            <w:r>
              <w:rPr>
                <w:rFonts w:ascii="Arial" w:eastAsia="Arial" w:hAnsi="Arial" w:cs="Arial"/>
                <w:i/>
                <w:color w:val="0000FF"/>
                <w:sz w:val="20"/>
                <w:szCs w:val="20"/>
              </w:rPr>
              <w:t>lemon juice</w:t>
            </w:r>
          </w:p>
          <w:p w:rsidR="008E7324" w:rsidRDefault="00260FCC">
            <w:pPr>
              <w:pStyle w:val="normal0"/>
            </w:pPr>
            <w:r>
              <w:rPr>
                <w:rFonts w:ascii="Arial" w:eastAsia="Arial" w:hAnsi="Arial" w:cs="Arial"/>
                <w:i/>
                <w:color w:val="0000FF"/>
                <w:sz w:val="20"/>
                <w:szCs w:val="20"/>
              </w:rPr>
              <w:t>orange juice</w:t>
            </w:r>
          </w:p>
          <w:p w:rsidR="008E7324" w:rsidRDefault="00260FCC">
            <w:pPr>
              <w:pStyle w:val="normal0"/>
            </w:pPr>
            <w:r>
              <w:rPr>
                <w:rFonts w:ascii="Arial" w:eastAsia="Arial" w:hAnsi="Arial" w:cs="Arial"/>
                <w:i/>
                <w:color w:val="0000FF"/>
                <w:sz w:val="20"/>
                <w:szCs w:val="20"/>
              </w:rPr>
              <w:t>vinegar</w:t>
            </w:r>
          </w:p>
          <w:p w:rsidR="008E7324" w:rsidRDefault="00260FCC">
            <w:pPr>
              <w:pStyle w:val="normal0"/>
            </w:pPr>
            <w:r>
              <w:rPr>
                <w:rFonts w:ascii="Arial" w:eastAsia="Arial" w:hAnsi="Arial" w:cs="Arial"/>
                <w:i/>
                <w:color w:val="0000FF"/>
                <w:sz w:val="20"/>
                <w:szCs w:val="20"/>
              </w:rPr>
              <w:t>grapefruit juice</w:t>
            </w:r>
          </w:p>
          <w:p w:rsidR="008E7324" w:rsidRDefault="00260FCC">
            <w:pPr>
              <w:pStyle w:val="normal0"/>
            </w:pPr>
            <w:r>
              <w:rPr>
                <w:rFonts w:ascii="Arial" w:eastAsia="Arial" w:hAnsi="Arial" w:cs="Arial"/>
                <w:i/>
                <w:color w:val="0000FF"/>
                <w:sz w:val="20"/>
                <w:szCs w:val="20"/>
              </w:rPr>
              <w:t>tomato juice</w:t>
            </w:r>
          </w:p>
          <w:p w:rsidR="008E7324" w:rsidRDefault="00260FCC">
            <w:pPr>
              <w:pStyle w:val="normal0"/>
            </w:pPr>
            <w:r>
              <w:rPr>
                <w:rFonts w:ascii="Arial" w:eastAsia="Arial" w:hAnsi="Arial" w:cs="Arial"/>
                <w:i/>
                <w:color w:val="0000FF"/>
                <w:sz w:val="20"/>
                <w:szCs w:val="20"/>
              </w:rPr>
              <w:t>full cream milk</w:t>
            </w:r>
          </w:p>
          <w:p w:rsidR="008E7324" w:rsidRDefault="00260FCC">
            <w:pPr>
              <w:pStyle w:val="normal0"/>
            </w:pPr>
            <w:r>
              <w:rPr>
                <w:rFonts w:ascii="Arial" w:eastAsia="Arial" w:hAnsi="Arial" w:cs="Arial"/>
                <w:i/>
                <w:color w:val="0000FF"/>
                <w:sz w:val="20"/>
                <w:szCs w:val="20"/>
              </w:rPr>
              <w:t>food colour (red, blue &amp; yellow)</w:t>
            </w:r>
          </w:p>
          <w:p w:rsidR="008E7324" w:rsidRDefault="00260FCC">
            <w:pPr>
              <w:pStyle w:val="normal0"/>
            </w:pPr>
            <w:r>
              <w:rPr>
                <w:rFonts w:ascii="Arial" w:eastAsia="Arial" w:hAnsi="Arial" w:cs="Arial"/>
                <w:i/>
                <w:color w:val="0000FF"/>
                <w:sz w:val="20"/>
                <w:szCs w:val="20"/>
              </w:rPr>
              <w:t>detergent</w:t>
            </w:r>
          </w:p>
          <w:p w:rsidR="008E7324" w:rsidRDefault="00260FCC">
            <w:pPr>
              <w:pStyle w:val="normal0"/>
            </w:pPr>
            <w:r>
              <w:rPr>
                <w:rFonts w:ascii="Arial" w:eastAsia="Arial" w:hAnsi="Arial" w:cs="Arial"/>
                <w:i/>
                <w:color w:val="0000FF"/>
                <w:sz w:val="20"/>
                <w:szCs w:val="20"/>
              </w:rPr>
              <w:t>epson salt or rock salt</w:t>
            </w:r>
          </w:p>
          <w:p w:rsidR="008E7324" w:rsidRDefault="00260FCC">
            <w:pPr>
              <w:pStyle w:val="normal0"/>
            </w:pPr>
            <w:r>
              <w:rPr>
                <w:rFonts w:ascii="Arial" w:eastAsia="Arial" w:hAnsi="Arial" w:cs="Arial"/>
                <w:i/>
                <w:color w:val="0000FF"/>
                <w:sz w:val="20"/>
                <w:szCs w:val="20"/>
              </w:rPr>
              <w:t>baby oil</w:t>
            </w:r>
          </w:p>
          <w:p w:rsidR="008E7324" w:rsidRDefault="00260FCC">
            <w:pPr>
              <w:pStyle w:val="normal0"/>
            </w:pPr>
            <w:r>
              <w:rPr>
                <w:rFonts w:ascii="Arial" w:eastAsia="Arial" w:hAnsi="Arial" w:cs="Arial"/>
                <w:i/>
                <w:color w:val="0000FF"/>
                <w:sz w:val="20"/>
                <w:szCs w:val="20"/>
              </w:rPr>
              <w:t>essential oil(s)</w:t>
            </w:r>
          </w:p>
          <w:p w:rsidR="008E7324" w:rsidRDefault="00260FCC">
            <w:pPr>
              <w:pStyle w:val="normal0"/>
            </w:pPr>
            <w:r>
              <w:rPr>
                <w:rFonts w:ascii="Arial" w:eastAsia="Arial" w:hAnsi="Arial" w:cs="Arial"/>
                <w:i/>
                <w:color w:val="0000FF"/>
                <w:sz w:val="20"/>
                <w:szCs w:val="20"/>
              </w:rPr>
              <w:t>cooking oil</w:t>
            </w:r>
          </w:p>
          <w:p w:rsidR="008E7324" w:rsidRDefault="00260FCC">
            <w:pPr>
              <w:pStyle w:val="normal0"/>
            </w:pPr>
            <w:r>
              <w:rPr>
                <w:rFonts w:ascii="Arial" w:eastAsia="Arial" w:hAnsi="Arial" w:cs="Arial"/>
                <w:i/>
                <w:color w:val="0000FF"/>
                <w:sz w:val="20"/>
                <w:szCs w:val="20"/>
              </w:rPr>
              <w:t>cotton buds</w:t>
            </w:r>
          </w:p>
          <w:p w:rsidR="008E7324" w:rsidRDefault="00260FCC">
            <w:pPr>
              <w:pStyle w:val="normal0"/>
            </w:pPr>
            <w:r>
              <w:rPr>
                <w:rFonts w:ascii="Arial" w:eastAsia="Arial" w:hAnsi="Arial" w:cs="Arial"/>
                <w:i/>
                <w:color w:val="0000FF"/>
                <w:sz w:val="20"/>
                <w:szCs w:val="20"/>
              </w:rPr>
              <w:t>cordial</w:t>
            </w:r>
          </w:p>
          <w:p w:rsidR="008E7324" w:rsidRDefault="00260FCC">
            <w:pPr>
              <w:pStyle w:val="normal0"/>
            </w:pPr>
            <w:r>
              <w:rPr>
                <w:rFonts w:ascii="Arial" w:eastAsia="Arial" w:hAnsi="Arial" w:cs="Arial"/>
                <w:i/>
                <w:color w:val="0000FF"/>
                <w:sz w:val="20"/>
                <w:szCs w:val="20"/>
              </w:rPr>
              <w:t>chalk</w:t>
            </w:r>
          </w:p>
          <w:p w:rsidR="008E7324" w:rsidRDefault="00260FCC">
            <w:pPr>
              <w:pStyle w:val="normal0"/>
            </w:pPr>
            <w:r>
              <w:rPr>
                <w:rFonts w:ascii="Arial" w:eastAsia="Arial" w:hAnsi="Arial" w:cs="Arial"/>
                <w:i/>
                <w:color w:val="0000FF"/>
                <w:sz w:val="20"/>
                <w:szCs w:val="20"/>
              </w:rPr>
              <w:t>balloons</w:t>
            </w:r>
          </w:p>
          <w:p w:rsidR="008E7324" w:rsidRDefault="00260FCC">
            <w:pPr>
              <w:pStyle w:val="normal0"/>
            </w:pPr>
            <w:r>
              <w:rPr>
                <w:rFonts w:ascii="Arial" w:eastAsia="Arial" w:hAnsi="Arial" w:cs="Arial"/>
                <w:i/>
                <w:color w:val="0000FF"/>
                <w:sz w:val="20"/>
                <w:szCs w:val="20"/>
              </w:rPr>
              <w:t>measuring spoons</w:t>
            </w:r>
          </w:p>
          <w:p w:rsidR="008E7324" w:rsidRDefault="00260FCC">
            <w:pPr>
              <w:pStyle w:val="normal0"/>
            </w:pPr>
            <w:r>
              <w:rPr>
                <w:rFonts w:ascii="Arial" w:eastAsia="Arial" w:hAnsi="Arial" w:cs="Arial"/>
                <w:i/>
                <w:color w:val="0000FF"/>
                <w:sz w:val="20"/>
                <w:szCs w:val="20"/>
              </w:rPr>
              <w:t>funnels</w:t>
            </w:r>
          </w:p>
          <w:p w:rsidR="008E7324" w:rsidRDefault="00260FCC">
            <w:pPr>
              <w:pStyle w:val="normal0"/>
            </w:pPr>
            <w:r>
              <w:rPr>
                <w:rFonts w:ascii="Arial" w:eastAsia="Arial" w:hAnsi="Arial" w:cs="Arial"/>
                <w:i/>
                <w:color w:val="0000FF"/>
                <w:sz w:val="20"/>
                <w:szCs w:val="20"/>
              </w:rPr>
              <w:t>plastic plates</w:t>
            </w:r>
          </w:p>
          <w:p w:rsidR="008E7324" w:rsidRDefault="00260FCC">
            <w:pPr>
              <w:pStyle w:val="normal0"/>
            </w:pPr>
            <w:r>
              <w:rPr>
                <w:rFonts w:ascii="Arial" w:eastAsia="Arial" w:hAnsi="Arial" w:cs="Arial"/>
                <w:i/>
                <w:color w:val="0000FF"/>
                <w:sz w:val="20"/>
                <w:szCs w:val="20"/>
              </w:rPr>
              <w:t>plastic spoons</w:t>
            </w:r>
          </w:p>
          <w:p w:rsidR="008E7324" w:rsidRDefault="00260FCC">
            <w:pPr>
              <w:pStyle w:val="normal0"/>
            </w:pPr>
            <w:r>
              <w:rPr>
                <w:rFonts w:ascii="Arial" w:eastAsia="Arial" w:hAnsi="Arial" w:cs="Arial"/>
                <w:i/>
                <w:color w:val="0000FF"/>
                <w:sz w:val="20"/>
                <w:szCs w:val="20"/>
              </w:rPr>
              <w:t>baking trays</w:t>
            </w:r>
          </w:p>
          <w:p w:rsidR="008E7324" w:rsidRDefault="008E7324">
            <w:pPr>
              <w:pStyle w:val="normal0"/>
            </w:pPr>
          </w:p>
        </w:tc>
        <w:tc>
          <w:tcPr>
            <w:tcW w:w="6946" w:type="dxa"/>
            <w:tcBorders>
              <w:bottom w:val="dotted" w:sz="4" w:space="0" w:color="000000"/>
            </w:tcBorders>
          </w:tcPr>
          <w:p w:rsidR="008E7324" w:rsidRDefault="00260FCC">
            <w:pPr>
              <w:pStyle w:val="normal0"/>
            </w:pPr>
            <w:r>
              <w:rPr>
                <w:rFonts w:ascii="Comic Sans MS" w:eastAsia="Comic Sans MS" w:hAnsi="Comic Sans MS" w:cs="Comic Sans MS"/>
                <w:b/>
              </w:rPr>
              <w:lastRenderedPageBreak/>
              <w:t>Year 3/4</w:t>
            </w:r>
          </w:p>
          <w:p w:rsidR="008E7324" w:rsidRDefault="00260FCC">
            <w:pPr>
              <w:pStyle w:val="normal0"/>
            </w:pPr>
            <w:r>
              <w:rPr>
                <w:rFonts w:ascii="Comic Sans MS" w:eastAsia="Comic Sans MS" w:hAnsi="Comic Sans MS" w:cs="Comic Sans MS"/>
                <w:b/>
              </w:rPr>
              <w:t>Fizzing and Foaming</w:t>
            </w:r>
          </w:p>
          <w:p w:rsidR="008E7324" w:rsidRDefault="00260FCC">
            <w:pPr>
              <w:pStyle w:val="normal0"/>
            </w:pPr>
            <w:r>
              <w:rPr>
                <w:rFonts w:ascii="Verdana" w:eastAsia="Verdana" w:hAnsi="Verdana" w:cs="Verdana"/>
                <w:color w:val="262626"/>
              </w:rPr>
              <w:t>Making Better Sense of the Material World</w:t>
            </w:r>
          </w:p>
          <w:p w:rsidR="008E7324" w:rsidRDefault="00260FCC">
            <w:pPr>
              <w:pStyle w:val="normal0"/>
            </w:pPr>
            <w:r>
              <w:rPr>
                <w:rFonts w:ascii="Comic Sans MS" w:eastAsia="Comic Sans MS" w:hAnsi="Comic Sans MS" w:cs="Comic Sans MS"/>
                <w:b/>
                <w:i/>
                <w:color w:val="1F497D"/>
              </w:rPr>
              <w:t xml:space="preserve">1. Zing and Zest </w:t>
            </w:r>
          </w:p>
          <w:p w:rsidR="008E7324" w:rsidRDefault="00260FCC">
            <w:pPr>
              <w:pStyle w:val="normal0"/>
              <w:tabs>
                <w:tab w:val="left" w:pos="5387"/>
              </w:tabs>
            </w:pPr>
            <w:r>
              <w:rPr>
                <w:rFonts w:ascii="Comic Sans MS" w:eastAsia="Comic Sans MS" w:hAnsi="Comic Sans MS" w:cs="Comic Sans MS"/>
                <w:b/>
                <w:i/>
                <w:color w:val="1F497D"/>
              </w:rPr>
              <w:t xml:space="preserve">2. Sherbert Fizz - </w:t>
            </w:r>
            <w:hyperlink r:id="rId14">
              <w:r>
                <w:rPr>
                  <w:rFonts w:ascii="Comic Sans MS" w:eastAsia="Comic Sans MS" w:hAnsi="Comic Sans MS" w:cs="Comic Sans MS"/>
                  <w:b/>
                  <w:i/>
                  <w:color w:val="0000FF"/>
                  <w:u w:val="single"/>
                </w:rPr>
                <w:t>video</w:t>
              </w:r>
            </w:hyperlink>
            <w:hyperlink r:id="rId15"/>
          </w:p>
          <w:p w:rsidR="008E7324" w:rsidRDefault="00260FCC">
            <w:pPr>
              <w:pStyle w:val="normal0"/>
            </w:pPr>
            <w:r>
              <w:rPr>
                <w:rFonts w:ascii="Comic Sans MS" w:eastAsia="Comic Sans MS" w:hAnsi="Comic Sans MS" w:cs="Comic Sans MS"/>
                <w:b/>
                <w:i/>
                <w:color w:val="1F497D"/>
              </w:rPr>
              <w:t>3. Chemical Popguns (activity 4 page 79)</w:t>
            </w:r>
          </w:p>
          <w:p w:rsidR="008E7324" w:rsidRDefault="00260FCC">
            <w:pPr>
              <w:pStyle w:val="normal0"/>
            </w:pPr>
            <w:r>
              <w:rPr>
                <w:rFonts w:ascii="Comic Sans MS" w:eastAsia="Comic Sans MS" w:hAnsi="Comic Sans MS" w:cs="Comic Sans MS"/>
                <w:b/>
                <w:i/>
                <w:color w:val="1F497D"/>
              </w:rPr>
              <w:t xml:space="preserve">4. Dancing Raisins &amp; others - </w:t>
            </w:r>
            <w:hyperlink r:id="rId16">
              <w:r>
                <w:rPr>
                  <w:rFonts w:ascii="Comic Sans MS" w:eastAsia="Comic Sans MS" w:hAnsi="Comic Sans MS" w:cs="Comic Sans MS"/>
                  <w:b/>
                  <w:i/>
                  <w:color w:val="0000FF"/>
                  <w:u w:val="single"/>
                </w:rPr>
                <w:t>video</w:t>
              </w:r>
            </w:hyperlink>
            <w:hyperlink r:id="rId17"/>
          </w:p>
          <w:p w:rsidR="008E7324" w:rsidRDefault="00260FCC">
            <w:pPr>
              <w:pStyle w:val="normal0"/>
            </w:pPr>
            <w:r>
              <w:rPr>
                <w:rFonts w:ascii="Comic Sans MS" w:eastAsia="Comic Sans MS" w:hAnsi="Comic Sans MS" w:cs="Comic Sans MS"/>
                <w:b/>
                <w:i/>
                <w:color w:val="1F497D"/>
              </w:rPr>
              <w:t xml:space="preserve">5. Lava Lamps – Science Bob </w:t>
            </w:r>
            <w:hyperlink r:id="rId18">
              <w:r>
                <w:rPr>
                  <w:rFonts w:ascii="Comic Sans MS" w:eastAsia="Comic Sans MS" w:hAnsi="Comic Sans MS" w:cs="Comic Sans MS"/>
                  <w:b/>
                  <w:i/>
                  <w:color w:val="0000FF"/>
                  <w:u w:val="single"/>
                </w:rPr>
                <w:t>video</w:t>
              </w:r>
            </w:hyperlink>
            <w:r>
              <w:rPr>
                <w:rFonts w:ascii="Comic Sans MS" w:eastAsia="Comic Sans MS" w:hAnsi="Comic Sans MS" w:cs="Comic Sans MS"/>
                <w:b/>
                <w:i/>
                <w:color w:val="1F497D"/>
              </w:rPr>
              <w:t xml:space="preserve"> &amp; </w:t>
            </w:r>
            <w:hyperlink r:id="rId19">
              <w:r>
                <w:rPr>
                  <w:rFonts w:ascii="Comic Sans MS" w:eastAsia="Comic Sans MS" w:hAnsi="Comic Sans MS" w:cs="Comic Sans MS"/>
                  <w:b/>
                  <w:i/>
                  <w:color w:val="0000FF"/>
                  <w:u w:val="single"/>
                </w:rPr>
                <w:t>video</w:t>
              </w:r>
            </w:hyperlink>
            <w:hyperlink r:id="rId20"/>
          </w:p>
          <w:p w:rsidR="008E7324" w:rsidRDefault="00260FCC">
            <w:pPr>
              <w:pStyle w:val="normal0"/>
            </w:pPr>
            <w:r>
              <w:rPr>
                <w:rFonts w:ascii="Comic Sans MS" w:eastAsia="Comic Sans MS" w:hAnsi="Comic Sans MS" w:cs="Comic Sans MS"/>
                <w:b/>
                <w:i/>
                <w:color w:val="1F497D"/>
              </w:rPr>
              <w:lastRenderedPageBreak/>
              <w:t>6. Bath Salts – Mother’s Day gift (11</w:t>
            </w:r>
            <w:r>
              <w:rPr>
                <w:rFonts w:ascii="Comic Sans MS" w:eastAsia="Comic Sans MS" w:hAnsi="Comic Sans MS" w:cs="Comic Sans MS"/>
                <w:b/>
                <w:i/>
                <w:color w:val="1F497D"/>
                <w:vertAlign w:val="superscript"/>
              </w:rPr>
              <w:t>th</w:t>
            </w:r>
            <w:r>
              <w:rPr>
                <w:rFonts w:ascii="Comic Sans MS" w:eastAsia="Comic Sans MS" w:hAnsi="Comic Sans MS" w:cs="Comic Sans MS"/>
                <w:b/>
                <w:i/>
                <w:color w:val="1F497D"/>
              </w:rPr>
              <w:t xml:space="preserve"> May) - </w:t>
            </w:r>
            <w:hyperlink r:id="rId21">
              <w:r>
                <w:rPr>
                  <w:rFonts w:ascii="Comic Sans MS" w:eastAsia="Comic Sans MS" w:hAnsi="Comic Sans MS" w:cs="Comic Sans MS"/>
                  <w:b/>
                  <w:i/>
                  <w:color w:val="0000FF"/>
                  <w:u w:val="single"/>
                </w:rPr>
                <w:t>video</w:t>
              </w:r>
            </w:hyperlink>
            <w:hyperlink r:id="rId22"/>
          </w:p>
          <w:p w:rsidR="008E7324" w:rsidRDefault="00260FCC">
            <w:pPr>
              <w:pStyle w:val="normal0"/>
            </w:pPr>
            <w:r>
              <w:rPr>
                <w:rFonts w:ascii="Comic Sans MS" w:eastAsia="Comic Sans MS" w:hAnsi="Comic Sans MS" w:cs="Comic Sans MS"/>
                <w:b/>
                <w:i/>
                <w:color w:val="1F497D"/>
              </w:rPr>
              <w:t xml:space="preserve">7. Milk Marbling - </w:t>
            </w:r>
            <w:hyperlink r:id="rId23">
              <w:r>
                <w:rPr>
                  <w:rFonts w:ascii="Comic Sans MS" w:eastAsia="Comic Sans MS" w:hAnsi="Comic Sans MS" w:cs="Comic Sans MS"/>
                  <w:b/>
                  <w:i/>
                  <w:color w:val="0000FF"/>
                  <w:u w:val="single"/>
                </w:rPr>
                <w:t>video</w:t>
              </w:r>
            </w:hyperlink>
            <w:hyperlink r:id="rId24"/>
          </w:p>
          <w:p w:rsidR="008E7324" w:rsidRDefault="00260FCC">
            <w:pPr>
              <w:pStyle w:val="normal0"/>
            </w:pPr>
            <w:hyperlink r:id="rId25"/>
          </w:p>
          <w:p w:rsidR="008E7324" w:rsidRDefault="00260FCC">
            <w:pPr>
              <w:pStyle w:val="normal0"/>
            </w:pPr>
            <w:r>
              <w:rPr>
                <w:rFonts w:ascii="Comic Sans MS" w:eastAsia="Comic Sans MS" w:hAnsi="Comic Sans MS" w:cs="Comic Sans MS"/>
              </w:rPr>
              <w:t xml:space="preserve">1. Multistructural Outcome - </w:t>
            </w:r>
            <w:r>
              <w:rPr>
                <w:rFonts w:ascii="Comic Sans MS" w:eastAsia="Comic Sans MS" w:hAnsi="Comic Sans MS" w:cs="Comic Sans MS"/>
                <w:b/>
              </w:rPr>
              <w:t>Describe change</w:t>
            </w:r>
          </w:p>
          <w:p w:rsidR="008E7324" w:rsidRDefault="008E7324">
            <w:pPr>
              <w:pStyle w:val="normal0"/>
            </w:pPr>
          </w:p>
          <w:p w:rsidR="008E7324" w:rsidRDefault="00260FCC">
            <w:pPr>
              <w:pStyle w:val="normal0"/>
            </w:pPr>
            <w:r>
              <w:rPr>
                <w:rFonts w:ascii="Comic Sans MS" w:eastAsia="Comic Sans MS" w:hAnsi="Comic Sans MS" w:cs="Comic Sans MS"/>
              </w:rPr>
              <w:t>2. Relational Ou</w:t>
            </w:r>
            <w:r>
              <w:rPr>
                <w:rFonts w:ascii="Comic Sans MS" w:eastAsia="Comic Sans MS" w:hAnsi="Comic Sans MS" w:cs="Comic Sans MS"/>
              </w:rPr>
              <w:t xml:space="preserve">tcome - </w:t>
            </w:r>
            <w:r>
              <w:rPr>
                <w:rFonts w:ascii="Comic Sans MS" w:eastAsia="Comic Sans MS" w:hAnsi="Comic Sans MS" w:cs="Comic Sans MS"/>
                <w:b/>
              </w:rPr>
              <w:t>Sequence a change</w:t>
            </w:r>
          </w:p>
          <w:p w:rsidR="008E7324" w:rsidRDefault="008E7324">
            <w:pPr>
              <w:pStyle w:val="normal0"/>
            </w:pPr>
          </w:p>
          <w:p w:rsidR="008E7324" w:rsidRDefault="00260FCC">
            <w:pPr>
              <w:pStyle w:val="normal0"/>
            </w:pPr>
            <w:r>
              <w:rPr>
                <w:rFonts w:ascii="Comic Sans MS" w:eastAsia="Comic Sans MS" w:hAnsi="Comic Sans MS" w:cs="Comic Sans MS"/>
              </w:rPr>
              <w:t xml:space="preserve">3. Extended Abstract Outcome - </w:t>
            </w:r>
            <w:r>
              <w:rPr>
                <w:rFonts w:ascii="Comic Sans MS" w:eastAsia="Comic Sans MS" w:hAnsi="Comic Sans MS" w:cs="Comic Sans MS"/>
                <w:b/>
              </w:rPr>
              <w:t>Predict an outcome of change</w:t>
            </w:r>
          </w:p>
          <w:p w:rsidR="008E7324" w:rsidRDefault="008E7324">
            <w:pPr>
              <w:pStyle w:val="normal0"/>
            </w:pPr>
          </w:p>
          <w:p w:rsidR="008E7324" w:rsidRDefault="00260FCC">
            <w:pPr>
              <w:pStyle w:val="normal0"/>
            </w:pPr>
            <w:r>
              <w:rPr>
                <w:b/>
                <w:i/>
                <w:color w:val="1F497D"/>
              </w:rPr>
              <w:t>Language Ideas</w:t>
            </w:r>
          </w:p>
          <w:p w:rsidR="008E7324" w:rsidRDefault="00260FCC">
            <w:pPr>
              <w:pStyle w:val="normal0"/>
            </w:pPr>
            <w:r>
              <w:rPr>
                <w:b/>
                <w:i/>
                <w:color w:val="1F497D"/>
              </w:rPr>
              <w:t xml:space="preserve">Fizz </w:t>
            </w:r>
            <w:r>
              <w:rPr>
                <w:i/>
                <w:color w:val="1F497D"/>
              </w:rPr>
              <w:t>– when acid is mixed with carbonate. Carbon dioxide gas is formed – escaping gas is causes the fizzing page 74 MOE</w:t>
            </w:r>
          </w:p>
          <w:p w:rsidR="008E7324" w:rsidRDefault="00260FCC">
            <w:pPr>
              <w:pStyle w:val="normal0"/>
            </w:pPr>
            <w:r>
              <w:rPr>
                <w:b/>
                <w:i/>
                <w:color w:val="1F497D"/>
              </w:rPr>
              <w:t>Foam</w:t>
            </w:r>
            <w:r>
              <w:rPr>
                <w:i/>
                <w:color w:val="1F497D"/>
              </w:rPr>
              <w:t xml:space="preserve"> – a mass of bubbles of air o</w:t>
            </w:r>
            <w:r>
              <w:rPr>
                <w:i/>
                <w:color w:val="1F497D"/>
              </w:rPr>
              <w:t>r gas in a matrix of liquid film</w:t>
            </w:r>
          </w:p>
          <w:p w:rsidR="008E7324" w:rsidRDefault="00260FCC">
            <w:pPr>
              <w:pStyle w:val="normal0"/>
            </w:pPr>
            <w:r>
              <w:rPr>
                <w:b/>
                <w:i/>
                <w:color w:val="1F497D"/>
              </w:rPr>
              <w:t>Particles</w:t>
            </w:r>
            <w:r>
              <w:rPr>
                <w:i/>
                <w:color w:val="1F497D"/>
              </w:rPr>
              <w:t xml:space="preserve"> – a minute portion of matter</w:t>
            </w:r>
          </w:p>
          <w:p w:rsidR="008E7324" w:rsidRDefault="00260FCC">
            <w:pPr>
              <w:pStyle w:val="normal0"/>
            </w:pPr>
            <w:r>
              <w:rPr>
                <w:b/>
                <w:i/>
                <w:color w:val="1F497D"/>
              </w:rPr>
              <w:t>Matter</w:t>
            </w:r>
            <w:r>
              <w:rPr>
                <w:i/>
                <w:color w:val="1F497D"/>
              </w:rPr>
              <w:t xml:space="preserve"> – anything that takes up space and has three states solid/liquid/gas</w:t>
            </w:r>
          </w:p>
          <w:p w:rsidR="008E7324" w:rsidRDefault="00260FCC">
            <w:pPr>
              <w:pStyle w:val="normal0"/>
            </w:pPr>
            <w:r>
              <w:rPr>
                <w:b/>
                <w:i/>
                <w:color w:val="1F497D"/>
              </w:rPr>
              <w:t xml:space="preserve">Solid – </w:t>
            </w:r>
            <w:r>
              <w:rPr>
                <w:i/>
                <w:color w:val="1F497D"/>
              </w:rPr>
              <w:t>a state of matter that is hard because the molecules are fixed together</w:t>
            </w:r>
          </w:p>
          <w:p w:rsidR="008E7324" w:rsidRDefault="00260FCC">
            <w:pPr>
              <w:pStyle w:val="normal0"/>
            </w:pPr>
            <w:r>
              <w:rPr>
                <w:b/>
                <w:i/>
                <w:color w:val="1F497D"/>
              </w:rPr>
              <w:t xml:space="preserve">Liquid – </w:t>
            </w:r>
            <w:r>
              <w:rPr>
                <w:i/>
                <w:color w:val="1F497D"/>
              </w:rPr>
              <w:t>a state of matter t</w:t>
            </w:r>
            <w:r>
              <w:rPr>
                <w:i/>
                <w:color w:val="1F497D"/>
              </w:rPr>
              <w:t>hat is free flow</w:t>
            </w:r>
          </w:p>
          <w:p w:rsidR="008E7324" w:rsidRDefault="00260FCC">
            <w:pPr>
              <w:pStyle w:val="normal0"/>
            </w:pPr>
            <w:r>
              <w:rPr>
                <w:b/>
                <w:i/>
                <w:color w:val="1F497D"/>
              </w:rPr>
              <w:t xml:space="preserve">Gas – </w:t>
            </w:r>
            <w:r>
              <w:rPr>
                <w:i/>
                <w:color w:val="1F497D"/>
              </w:rPr>
              <w:t>a state of matter that has no fixed shape</w:t>
            </w:r>
          </w:p>
          <w:p w:rsidR="008E7324" w:rsidRDefault="00260FCC">
            <w:pPr>
              <w:pStyle w:val="normal0"/>
            </w:pPr>
            <w:r>
              <w:rPr>
                <w:b/>
                <w:i/>
                <w:color w:val="1F497D"/>
              </w:rPr>
              <w:t>Dissolving</w:t>
            </w:r>
            <w:r>
              <w:rPr>
                <w:i/>
                <w:color w:val="1F497D"/>
              </w:rPr>
              <w:t xml:space="preserve"> – the process which solid particles react with liquid particles</w:t>
            </w:r>
          </w:p>
          <w:p w:rsidR="008E7324" w:rsidRDefault="00260FCC">
            <w:pPr>
              <w:pStyle w:val="normal0"/>
            </w:pPr>
            <w:r>
              <w:rPr>
                <w:b/>
                <w:i/>
                <w:color w:val="1F497D"/>
              </w:rPr>
              <w:t>Substance</w:t>
            </w:r>
            <w:r>
              <w:rPr>
                <w:i/>
                <w:color w:val="1F497D"/>
              </w:rPr>
              <w:t xml:space="preserve"> – materials that things are made of.</w:t>
            </w:r>
          </w:p>
          <w:p w:rsidR="008E7324" w:rsidRDefault="008E7324">
            <w:pPr>
              <w:pStyle w:val="normal0"/>
            </w:pPr>
          </w:p>
          <w:p w:rsidR="008E7324" w:rsidRDefault="00260FCC">
            <w:pPr>
              <w:pStyle w:val="normal0"/>
            </w:pPr>
            <w:r>
              <w:rPr>
                <w:b/>
                <w:i/>
                <w:color w:val="1F497D"/>
              </w:rPr>
              <w:t>Zing and Zizz</w:t>
            </w:r>
          </w:p>
          <w:p w:rsidR="008E7324" w:rsidRDefault="00260FCC">
            <w:pPr>
              <w:pStyle w:val="normal0"/>
            </w:pPr>
            <w:r>
              <w:rPr>
                <w:b/>
                <w:i/>
                <w:color w:val="1F497D"/>
              </w:rPr>
              <w:t>Carbonates</w:t>
            </w:r>
            <w:r>
              <w:rPr>
                <w:i/>
                <w:color w:val="1F497D"/>
              </w:rPr>
              <w:t xml:space="preserve"> – a liquid that has been charged with carbo</w:t>
            </w:r>
            <w:r>
              <w:rPr>
                <w:i/>
                <w:color w:val="1F497D"/>
              </w:rPr>
              <w:t xml:space="preserve">n dioxide, </w:t>
            </w:r>
            <w:r>
              <w:rPr>
                <w:i/>
                <w:color w:val="1F497D"/>
              </w:rPr>
              <w:lastRenderedPageBreak/>
              <w:t>washing soda, baking powder, lime stone, chalk or marble, crushed egg shells, vitamin C tablets</w:t>
            </w:r>
          </w:p>
          <w:p w:rsidR="008E7324" w:rsidRDefault="00260FCC">
            <w:pPr>
              <w:pStyle w:val="normal0"/>
            </w:pPr>
            <w:r>
              <w:rPr>
                <w:b/>
                <w:i/>
                <w:color w:val="1F497D"/>
              </w:rPr>
              <w:t xml:space="preserve">Acids – </w:t>
            </w:r>
            <w:r>
              <w:rPr>
                <w:i/>
                <w:color w:val="1F497D"/>
              </w:rPr>
              <w:t>lemon juice, orange juice, vinegar, grapefruit juice, tomato juice</w:t>
            </w:r>
          </w:p>
          <w:p w:rsidR="008E7324" w:rsidRDefault="00260FCC">
            <w:pPr>
              <w:pStyle w:val="normal0"/>
            </w:pPr>
            <w:r>
              <w:rPr>
                <w:b/>
                <w:i/>
                <w:color w:val="1F497D"/>
              </w:rPr>
              <w:t>Sherbet Fizz</w:t>
            </w:r>
            <w:r>
              <w:rPr>
                <w:i/>
                <w:color w:val="1F497D"/>
              </w:rPr>
              <w:t xml:space="preserve"> – citric acid, tartaric acid, cordial</w:t>
            </w:r>
          </w:p>
          <w:p w:rsidR="008E7324" w:rsidRDefault="00260FCC">
            <w:pPr>
              <w:pStyle w:val="normal0"/>
            </w:pPr>
            <w:r>
              <w:rPr>
                <w:b/>
                <w:i/>
                <w:color w:val="1F497D"/>
              </w:rPr>
              <w:t>Chemical Popguns</w:t>
            </w:r>
            <w:r>
              <w:rPr>
                <w:i/>
                <w:color w:val="1F497D"/>
              </w:rPr>
              <w:t xml:space="preserve"> – sodium bicarbonate, vinegar</w:t>
            </w:r>
          </w:p>
          <w:p w:rsidR="008E7324" w:rsidRDefault="00260FCC">
            <w:pPr>
              <w:pStyle w:val="normal0"/>
            </w:pPr>
            <w:r>
              <w:rPr>
                <w:b/>
                <w:i/>
                <w:color w:val="1F497D"/>
              </w:rPr>
              <w:t>Catastrophic Currants</w:t>
            </w:r>
            <w:r>
              <w:rPr>
                <w:i/>
                <w:color w:val="1F497D"/>
              </w:rPr>
              <w:t xml:space="preserve"> – vinegar, bicarbonate soda, carbon dioxide, dried currants</w:t>
            </w:r>
          </w:p>
          <w:p w:rsidR="008E7324" w:rsidRDefault="008E7324">
            <w:pPr>
              <w:pStyle w:val="normal0"/>
            </w:pPr>
          </w:p>
          <w:p w:rsidR="008E7324" w:rsidRDefault="00260FCC">
            <w:pPr>
              <w:pStyle w:val="normal0"/>
            </w:pPr>
            <w:r>
              <w:rPr>
                <w:b/>
                <w:i/>
                <w:color w:val="1F497D"/>
              </w:rPr>
              <w:t>Corny Glue</w:t>
            </w:r>
            <w:r>
              <w:rPr>
                <w:i/>
                <w:color w:val="1F497D"/>
              </w:rPr>
              <w:t xml:space="preserve"> – Cornflour</w:t>
            </w:r>
          </w:p>
          <w:p w:rsidR="008E7324" w:rsidRDefault="00260FCC">
            <w:pPr>
              <w:pStyle w:val="normal0"/>
            </w:pPr>
            <w:r>
              <w:rPr>
                <w:b/>
                <w:i/>
                <w:color w:val="1F497D"/>
              </w:rPr>
              <w:t>Goo</w:t>
            </w:r>
            <w:r>
              <w:rPr>
                <w:i/>
                <w:color w:val="1F497D"/>
              </w:rPr>
              <w:t xml:space="preserve"> – a goo is a mixture that acts much like quick sand</w:t>
            </w:r>
          </w:p>
          <w:p w:rsidR="008E7324" w:rsidRDefault="008E7324">
            <w:pPr>
              <w:pStyle w:val="normal0"/>
            </w:pPr>
          </w:p>
          <w:p w:rsidR="008E7324" w:rsidRDefault="008E7324">
            <w:pPr>
              <w:pStyle w:val="normal0"/>
            </w:pPr>
          </w:p>
        </w:tc>
        <w:tc>
          <w:tcPr>
            <w:tcW w:w="4111" w:type="dxa"/>
            <w:tcBorders>
              <w:bottom w:val="dotted" w:sz="4" w:space="0" w:color="000000"/>
            </w:tcBorders>
          </w:tcPr>
          <w:p w:rsidR="008E7324" w:rsidRDefault="008E7324">
            <w:pPr>
              <w:pStyle w:val="normal0"/>
              <w:jc w:val="both"/>
            </w:pPr>
          </w:p>
          <w:p w:rsidR="008E7324" w:rsidRDefault="00260FCC">
            <w:pPr>
              <w:pStyle w:val="normal0"/>
            </w:pPr>
            <w:r>
              <w:rPr>
                <w:sz w:val="20"/>
                <w:szCs w:val="20"/>
              </w:rPr>
              <w:t>describe common materials</w:t>
            </w:r>
          </w:p>
          <w:p w:rsidR="008E7324" w:rsidRDefault="008E7324">
            <w:pPr>
              <w:pStyle w:val="normal0"/>
            </w:pPr>
          </w:p>
          <w:p w:rsidR="008E7324" w:rsidRDefault="00260FCC">
            <w:pPr>
              <w:pStyle w:val="normal0"/>
            </w:pPr>
            <w:r>
              <w:rPr>
                <w:sz w:val="20"/>
                <w:szCs w:val="20"/>
              </w:rPr>
              <w:t>describe changes you can see when</w:t>
            </w:r>
            <w:r>
              <w:rPr>
                <w:sz w:val="20"/>
                <w:szCs w:val="20"/>
              </w:rPr>
              <w:t xml:space="preserve"> materials are heated, mixed or cooled. </w:t>
            </w:r>
          </w:p>
          <w:p w:rsidR="008E7324" w:rsidRDefault="008E7324">
            <w:pPr>
              <w:pStyle w:val="normal0"/>
            </w:pPr>
          </w:p>
          <w:p w:rsidR="008E7324" w:rsidRDefault="00260FCC">
            <w:pPr>
              <w:pStyle w:val="normal0"/>
            </w:pPr>
            <w:r>
              <w:rPr>
                <w:sz w:val="20"/>
                <w:szCs w:val="20"/>
              </w:rPr>
              <w:t>describe why these changes have happened</w:t>
            </w:r>
          </w:p>
          <w:p w:rsidR="008E7324" w:rsidRDefault="008E7324">
            <w:pPr>
              <w:pStyle w:val="normal0"/>
            </w:pPr>
          </w:p>
          <w:p w:rsidR="008E7324" w:rsidRDefault="00260FCC">
            <w:pPr>
              <w:pStyle w:val="normal0"/>
            </w:pPr>
            <w:r>
              <w:rPr>
                <w:sz w:val="20"/>
                <w:szCs w:val="20"/>
              </w:rPr>
              <w:t>use scientific language such as acid, carbonate, materials, chemical, physical, predict, test</w:t>
            </w:r>
          </w:p>
          <w:p w:rsidR="008E7324" w:rsidRDefault="008E7324">
            <w:pPr>
              <w:pStyle w:val="normal0"/>
            </w:pPr>
          </w:p>
          <w:p w:rsidR="008E7324" w:rsidRDefault="00260FCC">
            <w:pPr>
              <w:pStyle w:val="normal0"/>
            </w:pPr>
            <w:r>
              <w:rPr>
                <w:sz w:val="20"/>
                <w:szCs w:val="20"/>
              </w:rPr>
              <w:lastRenderedPageBreak/>
              <w:t>classify properties of common materials</w:t>
            </w:r>
          </w:p>
          <w:p w:rsidR="008E7324" w:rsidRDefault="008E7324">
            <w:pPr>
              <w:pStyle w:val="normal0"/>
            </w:pPr>
          </w:p>
          <w:p w:rsidR="008E7324" w:rsidRDefault="00260FCC">
            <w:pPr>
              <w:pStyle w:val="normal0"/>
            </w:pPr>
            <w:r>
              <w:rPr>
                <w:sz w:val="20"/>
                <w:szCs w:val="20"/>
              </w:rPr>
              <w:t>compare and contrast physical and ch</w:t>
            </w:r>
            <w:r>
              <w:rPr>
                <w:sz w:val="20"/>
                <w:szCs w:val="20"/>
              </w:rPr>
              <w:t>emical properties of common materials</w:t>
            </w:r>
          </w:p>
          <w:p w:rsidR="008E7324" w:rsidRDefault="008E7324">
            <w:pPr>
              <w:pStyle w:val="normal0"/>
            </w:pPr>
          </w:p>
          <w:p w:rsidR="008E7324" w:rsidRDefault="00260FCC">
            <w:pPr>
              <w:pStyle w:val="normal0"/>
            </w:pPr>
            <w:r>
              <w:rPr>
                <w:sz w:val="20"/>
                <w:szCs w:val="20"/>
              </w:rPr>
              <w:t>sequence the changes when common materials are mixed (heated or cooled)</w:t>
            </w:r>
          </w:p>
          <w:p w:rsidR="008E7324" w:rsidRDefault="008E7324">
            <w:pPr>
              <w:pStyle w:val="normal0"/>
            </w:pPr>
          </w:p>
          <w:p w:rsidR="008E7324" w:rsidRDefault="00260FCC">
            <w:pPr>
              <w:pStyle w:val="normal0"/>
            </w:pPr>
            <w:r>
              <w:rPr>
                <w:sz w:val="20"/>
                <w:szCs w:val="20"/>
              </w:rPr>
              <w:t>compare and contrast the changes that occur when common materials are mixed (heated or cooled)</w:t>
            </w:r>
          </w:p>
          <w:p w:rsidR="008E7324" w:rsidRDefault="008E7324">
            <w:pPr>
              <w:pStyle w:val="normal0"/>
            </w:pPr>
          </w:p>
          <w:p w:rsidR="008E7324" w:rsidRDefault="00260FCC">
            <w:pPr>
              <w:pStyle w:val="normal0"/>
            </w:pPr>
            <w:r>
              <w:rPr>
                <w:sz w:val="20"/>
                <w:szCs w:val="20"/>
              </w:rPr>
              <w:t>explain the causes of the changes that occur when common materials are mixed (heated or cooled)</w:t>
            </w:r>
          </w:p>
          <w:p w:rsidR="008E7324" w:rsidRDefault="008E7324">
            <w:pPr>
              <w:pStyle w:val="normal0"/>
            </w:pPr>
          </w:p>
          <w:p w:rsidR="008E7324" w:rsidRDefault="00260FCC">
            <w:pPr>
              <w:pStyle w:val="normal0"/>
            </w:pPr>
            <w:r>
              <w:rPr>
                <w:sz w:val="20"/>
                <w:szCs w:val="20"/>
              </w:rPr>
              <w:t>use scientific language such as acid, carbonate, materials, chemical, physical, predict, test, carbon dioxide, common, substances</w:t>
            </w:r>
          </w:p>
          <w:p w:rsidR="008E7324" w:rsidRDefault="008E7324">
            <w:pPr>
              <w:pStyle w:val="normal0"/>
              <w:jc w:val="both"/>
            </w:pPr>
          </w:p>
          <w:p w:rsidR="008E7324" w:rsidRDefault="00260FCC">
            <w:pPr>
              <w:pStyle w:val="normal0"/>
            </w:pPr>
            <w:r>
              <w:rPr>
                <w:b/>
                <w:i/>
              </w:rPr>
              <w:t>Book List</w:t>
            </w:r>
          </w:p>
          <w:p w:rsidR="008E7324" w:rsidRDefault="00260FCC">
            <w:pPr>
              <w:pStyle w:val="normal0"/>
            </w:pPr>
            <w:r>
              <w:rPr>
                <w:b/>
                <w:i/>
              </w:rPr>
              <w:t>Science Journals</w:t>
            </w:r>
          </w:p>
          <w:p w:rsidR="008E7324" w:rsidRDefault="00260FCC">
            <w:pPr>
              <w:pStyle w:val="normal0"/>
            </w:pPr>
            <w:r>
              <w:rPr>
                <w:i/>
              </w:rPr>
              <w:t>C</w:t>
            </w:r>
            <w:r>
              <w:rPr>
                <w:i/>
              </w:rPr>
              <w:t>onnected no. 1 2003</w:t>
            </w:r>
          </w:p>
          <w:p w:rsidR="008E7324" w:rsidRDefault="00260FCC">
            <w:pPr>
              <w:pStyle w:val="normal0"/>
            </w:pPr>
            <w:r>
              <w:rPr>
                <w:i/>
              </w:rPr>
              <w:t>Connected no. 3 2005 (paper)</w:t>
            </w:r>
          </w:p>
          <w:p w:rsidR="008E7324" w:rsidRDefault="00260FCC">
            <w:pPr>
              <w:pStyle w:val="normal0"/>
            </w:pPr>
            <w:r>
              <w:rPr>
                <w:i/>
              </w:rPr>
              <w:t>Connected no. 1 2000 (grow your own crystals)</w:t>
            </w:r>
          </w:p>
          <w:p w:rsidR="008E7324" w:rsidRDefault="00260FCC">
            <w:pPr>
              <w:pStyle w:val="normal0"/>
            </w:pPr>
            <w:r>
              <w:rPr>
                <w:i/>
              </w:rPr>
              <w:t>Connected no. 3 1998 (How to make marble paper)</w:t>
            </w:r>
          </w:p>
          <w:p w:rsidR="008E7324" w:rsidRDefault="008E7324">
            <w:pPr>
              <w:pStyle w:val="normal0"/>
            </w:pPr>
          </w:p>
          <w:p w:rsidR="008E7324" w:rsidRDefault="00260FCC">
            <w:pPr>
              <w:pStyle w:val="normal0"/>
            </w:pPr>
            <w:r>
              <w:rPr>
                <w:b/>
                <w:i/>
              </w:rPr>
              <w:t>Journals</w:t>
            </w:r>
          </w:p>
          <w:p w:rsidR="008E7324" w:rsidRDefault="00260FCC">
            <w:pPr>
              <w:pStyle w:val="normal0"/>
            </w:pPr>
            <w:r>
              <w:rPr>
                <w:i/>
              </w:rPr>
              <w:lastRenderedPageBreak/>
              <w:t>Part1, No.4, 1999</w:t>
            </w:r>
          </w:p>
          <w:p w:rsidR="008E7324" w:rsidRDefault="00260FCC">
            <w:pPr>
              <w:pStyle w:val="normal0"/>
            </w:pPr>
            <w:r>
              <w:rPr>
                <w:b/>
                <w:i/>
              </w:rPr>
              <w:t xml:space="preserve">Library </w:t>
            </w:r>
          </w:p>
          <w:p w:rsidR="008E7324" w:rsidRDefault="00260FCC">
            <w:pPr>
              <w:pStyle w:val="normal0"/>
            </w:pPr>
            <w:r>
              <w:rPr>
                <w:i/>
              </w:rPr>
              <w:t>The Science of cooking – Laura Whitehead</w:t>
            </w:r>
          </w:p>
          <w:p w:rsidR="008E7324" w:rsidRDefault="00260FCC">
            <w:pPr>
              <w:pStyle w:val="normal0"/>
            </w:pPr>
            <w:r>
              <w:rPr>
                <w:i/>
              </w:rPr>
              <w:t>Kitchen Lab Michael Ross</w:t>
            </w:r>
          </w:p>
          <w:p w:rsidR="008E7324" w:rsidRDefault="00260FCC">
            <w:pPr>
              <w:pStyle w:val="normal0"/>
            </w:pPr>
            <w:r>
              <w:rPr>
                <w:i/>
              </w:rPr>
              <w:t>Backyard S</w:t>
            </w:r>
            <w:r>
              <w:rPr>
                <w:i/>
              </w:rPr>
              <w:t>cience no.2 in the kitchen (507.8)</w:t>
            </w:r>
          </w:p>
          <w:p w:rsidR="008E7324" w:rsidRDefault="00260FCC">
            <w:pPr>
              <w:pStyle w:val="normal0"/>
            </w:pPr>
            <w:r>
              <w:rPr>
                <w:i/>
              </w:rPr>
              <w:t>Incredible science (506.8)</w:t>
            </w:r>
          </w:p>
          <w:p w:rsidR="008E7324" w:rsidRDefault="00260FCC">
            <w:pPr>
              <w:pStyle w:val="normal0"/>
            </w:pPr>
            <w:r>
              <w:rPr>
                <w:b/>
                <w:i/>
              </w:rPr>
              <w:t>Readers</w:t>
            </w:r>
          </w:p>
          <w:p w:rsidR="008E7324" w:rsidRDefault="00260FCC">
            <w:pPr>
              <w:pStyle w:val="normal0"/>
            </w:pPr>
            <w:r>
              <w:rPr>
                <w:i/>
                <w:u w:val="single"/>
              </w:rPr>
              <w:t>Volcanoes</w:t>
            </w:r>
            <w:r>
              <w:rPr>
                <w:i/>
              </w:rPr>
              <w:t xml:space="preserve"> Box 18 Senior Reading</w:t>
            </w:r>
          </w:p>
          <w:p w:rsidR="008E7324" w:rsidRDefault="00260FCC">
            <w:pPr>
              <w:pStyle w:val="normal0"/>
            </w:pPr>
            <w:r>
              <w:rPr>
                <w:i/>
                <w:u w:val="single"/>
              </w:rPr>
              <w:t>The Science of cooking</w:t>
            </w:r>
            <w:r>
              <w:rPr>
                <w:i/>
              </w:rPr>
              <w:t xml:space="preserve"> 29/1</w:t>
            </w:r>
          </w:p>
          <w:p w:rsidR="008E7324" w:rsidRDefault="00260FCC">
            <w:pPr>
              <w:pStyle w:val="normal0"/>
            </w:pPr>
            <w:r>
              <w:rPr>
                <w:i/>
                <w:u w:val="single"/>
              </w:rPr>
              <w:t>Soup</w:t>
            </w:r>
            <w:r>
              <w:rPr>
                <w:i/>
              </w:rPr>
              <w:t xml:space="preserve"> 15/22</w:t>
            </w:r>
          </w:p>
          <w:p w:rsidR="008E7324" w:rsidRDefault="00260FCC">
            <w:pPr>
              <w:pStyle w:val="normal0"/>
            </w:pPr>
            <w:r>
              <w:rPr>
                <w:i/>
                <w:u w:val="single"/>
              </w:rPr>
              <w:t>Feeling Funny</w:t>
            </w:r>
            <w:r>
              <w:rPr>
                <w:i/>
              </w:rPr>
              <w:t xml:space="preserve"> 21/4</w:t>
            </w:r>
          </w:p>
          <w:p w:rsidR="008E7324" w:rsidRDefault="00260FCC">
            <w:pPr>
              <w:pStyle w:val="normal0"/>
            </w:pPr>
            <w:r>
              <w:rPr>
                <w:i/>
                <w:u w:val="single"/>
              </w:rPr>
              <w:t>Make a shake and a bakeless cake</w:t>
            </w:r>
          </w:p>
          <w:p w:rsidR="008E7324" w:rsidRDefault="00260FCC">
            <w:pPr>
              <w:pStyle w:val="normal0"/>
            </w:pPr>
            <w:r>
              <w:rPr>
                <w:i/>
                <w:u w:val="single"/>
              </w:rPr>
              <w:t>Giant Soup</w:t>
            </w:r>
            <w:r>
              <w:rPr>
                <w:i/>
              </w:rPr>
              <w:t xml:space="preserve"> 19/36</w:t>
            </w:r>
          </w:p>
          <w:p w:rsidR="008E7324" w:rsidRDefault="008E7324">
            <w:pPr>
              <w:pStyle w:val="normal0"/>
            </w:pPr>
          </w:p>
          <w:p w:rsidR="008E7324" w:rsidRDefault="00260FCC">
            <w:pPr>
              <w:pStyle w:val="normal0"/>
            </w:pPr>
            <w:r>
              <w:rPr>
                <w:b/>
                <w:i/>
              </w:rPr>
              <w:t>Teacher Resources</w:t>
            </w:r>
          </w:p>
          <w:p w:rsidR="008E7324" w:rsidRDefault="00260FCC">
            <w:pPr>
              <w:pStyle w:val="normal0"/>
            </w:pPr>
            <w:r>
              <w:rPr>
                <w:i/>
                <w:u w:val="single"/>
              </w:rPr>
              <w:t>501 Science Experiments</w:t>
            </w:r>
            <w:r>
              <w:rPr>
                <w:i/>
              </w:rPr>
              <w:t xml:space="preserve"> – </w:t>
            </w:r>
          </w:p>
          <w:p w:rsidR="008E7324" w:rsidRDefault="00260FCC">
            <w:pPr>
              <w:pStyle w:val="normal0"/>
            </w:pPr>
            <w:r>
              <w:rPr>
                <w:i/>
              </w:rPr>
              <w:t>Science for Kids – Hot and Cold</w:t>
            </w:r>
          </w:p>
          <w:p w:rsidR="008E7324" w:rsidRDefault="00260FCC">
            <w:pPr>
              <w:pStyle w:val="normal0"/>
            </w:pPr>
            <w:r>
              <w:rPr>
                <w:i/>
                <w:u w:val="single"/>
              </w:rPr>
              <w:t>McMillan Science</w:t>
            </w:r>
            <w:r>
              <w:rPr>
                <w:i/>
              </w:rPr>
              <w:t xml:space="preserve"> – Teacher’s resource Book exploring changes</w:t>
            </w:r>
          </w:p>
          <w:p w:rsidR="008E7324" w:rsidRDefault="00260FCC">
            <w:pPr>
              <w:pStyle w:val="normal0"/>
            </w:pPr>
            <w:r>
              <w:rPr>
                <w:i/>
                <w:u w:val="single"/>
              </w:rPr>
              <w:t>Making sense of the Materials world</w:t>
            </w:r>
            <w:r>
              <w:rPr>
                <w:i/>
              </w:rPr>
              <w:t xml:space="preserve"> – L1-4</w:t>
            </w:r>
          </w:p>
          <w:p w:rsidR="008E7324" w:rsidRDefault="00260FCC">
            <w:pPr>
              <w:pStyle w:val="normal0"/>
            </w:pPr>
            <w:r>
              <w:rPr>
                <w:i/>
                <w:u w:val="single"/>
              </w:rPr>
              <w:t>McMillian Science Investigation Books</w:t>
            </w:r>
            <w:r>
              <w:rPr>
                <w:i/>
              </w:rPr>
              <w:t xml:space="preserve"> – level 1</w:t>
            </w:r>
          </w:p>
          <w:p w:rsidR="008E7324" w:rsidRDefault="008E7324">
            <w:pPr>
              <w:pStyle w:val="normal0"/>
              <w:jc w:val="both"/>
            </w:pPr>
          </w:p>
        </w:tc>
      </w:tr>
    </w:tbl>
    <w:p w:rsidR="008E7324" w:rsidRDefault="008E7324">
      <w:pPr>
        <w:pStyle w:val="normal0"/>
      </w:pPr>
    </w:p>
    <w:tbl>
      <w:tblPr>
        <w:tblStyle w:val="a5"/>
        <w:tblW w:w="14142" w:type="dxa"/>
        <w:tblInd w:w="-1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000" w:firstRow="0" w:lastRow="0" w:firstColumn="0" w:lastColumn="0" w:noHBand="0" w:noVBand="0"/>
      </w:tblPr>
      <w:tblGrid>
        <w:gridCol w:w="3085"/>
        <w:gridCol w:w="3986"/>
        <w:gridCol w:w="2960"/>
        <w:gridCol w:w="4111"/>
      </w:tblGrid>
      <w:tr w:rsidR="008E7324">
        <w:trPr>
          <w:trHeight w:val="5640"/>
        </w:trPr>
        <w:tc>
          <w:tcPr>
            <w:tcW w:w="3085" w:type="dxa"/>
            <w:tcBorders>
              <w:top w:val="dotted" w:sz="4" w:space="0" w:color="000000"/>
              <w:bottom w:val="dotted" w:sz="4" w:space="0" w:color="000000"/>
            </w:tcBorders>
          </w:tcPr>
          <w:p w:rsidR="008E7324" w:rsidRDefault="00260FCC">
            <w:pPr>
              <w:pStyle w:val="normal0"/>
            </w:pPr>
            <w:r>
              <w:rPr>
                <w:rFonts w:ascii="Arial Black" w:eastAsia="Arial Black" w:hAnsi="Arial Black" w:cs="Arial Black"/>
                <w:sz w:val="20"/>
                <w:szCs w:val="20"/>
              </w:rPr>
              <w:lastRenderedPageBreak/>
              <w:t xml:space="preserve">Linking Ideas </w:t>
            </w:r>
            <w:r>
              <w:rPr>
                <w:rFonts w:ascii="Arial" w:eastAsia="Arial" w:hAnsi="Arial" w:cs="Arial"/>
                <w:sz w:val="18"/>
                <w:szCs w:val="18"/>
              </w:rPr>
              <w:t>(Sequence / Classify/ Compare / Contrast / Cause Effect / Explain / Question)</w:t>
            </w:r>
          </w:p>
          <w:p w:rsidR="008E7324" w:rsidRDefault="008E7324">
            <w:pPr>
              <w:pStyle w:val="normal0"/>
              <w:numPr>
                <w:ilvl w:val="0"/>
                <w:numId w:val="1"/>
              </w:numPr>
              <w:ind w:hanging="360"/>
              <w:contextualSpacing/>
              <w:rPr>
                <w:sz w:val="20"/>
                <w:szCs w:val="20"/>
              </w:rPr>
            </w:pPr>
          </w:p>
        </w:tc>
        <w:tc>
          <w:tcPr>
            <w:tcW w:w="6946" w:type="dxa"/>
            <w:gridSpan w:val="2"/>
            <w:tcBorders>
              <w:top w:val="dotted" w:sz="4" w:space="0" w:color="000000"/>
              <w:bottom w:val="dotted" w:sz="4" w:space="0" w:color="000000"/>
            </w:tcBorders>
          </w:tcPr>
          <w:p w:rsidR="008E7324" w:rsidRDefault="008E7324">
            <w:pPr>
              <w:pStyle w:val="normal0"/>
            </w:pPr>
          </w:p>
          <w:p w:rsidR="008E7324" w:rsidRDefault="00260FCC">
            <w:pPr>
              <w:pStyle w:val="normal0"/>
            </w:pPr>
            <w:r>
              <w:rPr>
                <w:rFonts w:ascii="Arial" w:eastAsia="Arial" w:hAnsi="Arial" w:cs="Arial"/>
                <w:i/>
                <w:color w:val="0000FF"/>
                <w:sz w:val="20"/>
                <w:szCs w:val="20"/>
              </w:rPr>
              <w:t>Sequence the timeline actions on a calendar:</w:t>
            </w:r>
          </w:p>
          <w:p w:rsidR="008E7324" w:rsidRDefault="008E7324">
            <w:pPr>
              <w:pStyle w:val="normal0"/>
            </w:pPr>
          </w:p>
          <w:tbl>
            <w:tblPr>
              <w:tblStyle w:val="a2"/>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0"/>
              <w:gridCol w:w="1120"/>
              <w:gridCol w:w="1120"/>
              <w:gridCol w:w="746"/>
              <w:gridCol w:w="1134"/>
              <w:gridCol w:w="3827"/>
              <w:gridCol w:w="567"/>
            </w:tblGrid>
            <w:tr w:rsidR="008E7324">
              <w:tc>
                <w:tcPr>
                  <w:tcW w:w="1120" w:type="dxa"/>
                </w:tcPr>
                <w:p w:rsidR="008E7324" w:rsidRDefault="008E7324">
                  <w:pPr>
                    <w:pStyle w:val="normal0"/>
                    <w:contextualSpacing w:val="0"/>
                  </w:pPr>
                </w:p>
              </w:tc>
              <w:tc>
                <w:tcPr>
                  <w:tcW w:w="1120" w:type="dxa"/>
                </w:tcPr>
                <w:p w:rsidR="008E7324" w:rsidRDefault="00260FCC">
                  <w:pPr>
                    <w:pStyle w:val="normal0"/>
                    <w:contextualSpacing w:val="0"/>
                  </w:pPr>
                  <w:r>
                    <w:rPr>
                      <w:rFonts w:ascii="Arial" w:eastAsia="Arial" w:hAnsi="Arial" w:cs="Arial"/>
                      <w:i/>
                      <w:color w:val="0000FF"/>
                      <w:sz w:val="18"/>
                      <w:szCs w:val="18"/>
                    </w:rPr>
                    <w:t>Needs</w:t>
                  </w:r>
                </w:p>
              </w:tc>
              <w:tc>
                <w:tcPr>
                  <w:tcW w:w="1120" w:type="dxa"/>
                  <w:tcBorders>
                    <w:right w:val="single" w:sz="4" w:space="0" w:color="000000"/>
                  </w:tcBorders>
                </w:tcPr>
                <w:p w:rsidR="008E7324" w:rsidRDefault="00260FCC">
                  <w:pPr>
                    <w:pStyle w:val="normal0"/>
                    <w:contextualSpacing w:val="0"/>
                  </w:pPr>
                  <w:r>
                    <w:rPr>
                      <w:rFonts w:ascii="Arial" w:eastAsia="Arial" w:hAnsi="Arial" w:cs="Arial"/>
                      <w:i/>
                      <w:color w:val="0000FF"/>
                      <w:sz w:val="18"/>
                      <w:szCs w:val="18"/>
                    </w:rPr>
                    <w:t>Materials</w:t>
                  </w:r>
                </w:p>
              </w:tc>
              <w:tc>
                <w:tcPr>
                  <w:tcW w:w="746" w:type="dxa"/>
                  <w:tcBorders>
                    <w:left w:val="single" w:sz="4" w:space="0" w:color="000000"/>
                  </w:tcBorders>
                </w:tcPr>
                <w:p w:rsidR="008E7324" w:rsidRDefault="00260FCC">
                  <w:pPr>
                    <w:pStyle w:val="normal0"/>
                    <w:contextualSpacing w:val="0"/>
                  </w:pPr>
                  <w:r>
                    <w:rPr>
                      <w:rFonts w:ascii="Arial" w:eastAsia="Arial" w:hAnsi="Arial" w:cs="Arial"/>
                      <w:i/>
                      <w:color w:val="0000FF"/>
                      <w:sz w:val="18"/>
                      <w:szCs w:val="18"/>
                    </w:rPr>
                    <w:t>Action Plan</w:t>
                  </w:r>
                </w:p>
              </w:tc>
              <w:tc>
                <w:tcPr>
                  <w:tcW w:w="1134" w:type="dxa"/>
                  <w:tcBorders>
                    <w:right w:val="single" w:sz="4" w:space="0" w:color="000000"/>
                  </w:tcBorders>
                </w:tcPr>
                <w:p w:rsidR="008E7324" w:rsidRDefault="00260FCC">
                  <w:pPr>
                    <w:pStyle w:val="normal0"/>
                    <w:contextualSpacing w:val="0"/>
                  </w:pPr>
                  <w:r>
                    <w:rPr>
                      <w:rFonts w:ascii="Arial" w:eastAsia="Arial" w:hAnsi="Arial" w:cs="Arial"/>
                      <w:i/>
                      <w:color w:val="0000FF"/>
                      <w:sz w:val="18"/>
                      <w:szCs w:val="18"/>
                    </w:rPr>
                    <w:t>Practical activities</w:t>
                  </w:r>
                </w:p>
              </w:tc>
              <w:tc>
                <w:tcPr>
                  <w:tcW w:w="4394" w:type="dxa"/>
                  <w:gridSpan w:val="2"/>
                  <w:tcBorders>
                    <w:left w:val="single" w:sz="4" w:space="0" w:color="000000"/>
                  </w:tcBorders>
                </w:tcPr>
                <w:p w:rsidR="008E7324" w:rsidRDefault="00260FCC">
                  <w:pPr>
                    <w:pStyle w:val="normal0"/>
                    <w:ind w:right="2309"/>
                    <w:contextualSpacing w:val="0"/>
                  </w:pPr>
                  <w:r>
                    <w:rPr>
                      <w:rFonts w:ascii="Arial" w:eastAsia="Arial" w:hAnsi="Arial" w:cs="Arial"/>
                      <w:i/>
                      <w:color w:val="0000FF"/>
                      <w:sz w:val="18"/>
                      <w:szCs w:val="18"/>
                    </w:rPr>
                    <w:t>Presentation</w:t>
                  </w:r>
                </w:p>
              </w:tc>
            </w:tr>
            <w:tr w:rsidR="008E7324">
              <w:tc>
                <w:tcPr>
                  <w:tcW w:w="1120" w:type="dxa"/>
                </w:tcPr>
                <w:p w:rsidR="008E7324" w:rsidRDefault="00260FCC">
                  <w:pPr>
                    <w:pStyle w:val="normal0"/>
                    <w:contextualSpacing w:val="0"/>
                  </w:pPr>
                  <w:r>
                    <w:rPr>
                      <w:rFonts w:ascii="Arial" w:eastAsia="Arial" w:hAnsi="Arial" w:cs="Arial"/>
                      <w:i/>
                      <w:color w:val="0000FF"/>
                      <w:sz w:val="20"/>
                      <w:szCs w:val="20"/>
                    </w:rPr>
                    <w:t>Week 1</w:t>
                  </w:r>
                </w:p>
              </w:tc>
              <w:tc>
                <w:tcPr>
                  <w:tcW w:w="1120" w:type="dxa"/>
                </w:tcPr>
                <w:p w:rsidR="008E7324" w:rsidRDefault="008E7324">
                  <w:pPr>
                    <w:pStyle w:val="normal0"/>
                    <w:contextualSpacing w:val="0"/>
                  </w:pPr>
                </w:p>
              </w:tc>
              <w:tc>
                <w:tcPr>
                  <w:tcW w:w="1120" w:type="dxa"/>
                  <w:tcBorders>
                    <w:right w:val="single" w:sz="4" w:space="0" w:color="000000"/>
                  </w:tcBorders>
                </w:tcPr>
                <w:p w:rsidR="008E7324" w:rsidRDefault="008E7324">
                  <w:pPr>
                    <w:pStyle w:val="normal0"/>
                    <w:contextualSpacing w:val="0"/>
                  </w:pPr>
                </w:p>
              </w:tc>
              <w:tc>
                <w:tcPr>
                  <w:tcW w:w="746" w:type="dxa"/>
                  <w:tcBorders>
                    <w:left w:val="single" w:sz="4" w:space="0" w:color="000000"/>
                  </w:tcBorders>
                </w:tcPr>
                <w:p w:rsidR="008E7324" w:rsidRDefault="008E7324">
                  <w:pPr>
                    <w:pStyle w:val="normal0"/>
                    <w:contextualSpacing w:val="0"/>
                  </w:pPr>
                </w:p>
              </w:tc>
              <w:tc>
                <w:tcPr>
                  <w:tcW w:w="1134" w:type="dxa"/>
                  <w:tcBorders>
                    <w:right w:val="single" w:sz="4" w:space="0" w:color="000000"/>
                  </w:tcBorders>
                </w:tcPr>
                <w:p w:rsidR="008E7324" w:rsidRDefault="008E7324">
                  <w:pPr>
                    <w:pStyle w:val="normal0"/>
                    <w:contextualSpacing w:val="0"/>
                  </w:pPr>
                </w:p>
              </w:tc>
              <w:tc>
                <w:tcPr>
                  <w:tcW w:w="4394" w:type="dxa"/>
                  <w:gridSpan w:val="2"/>
                  <w:tcBorders>
                    <w:left w:val="single" w:sz="4" w:space="0" w:color="000000"/>
                  </w:tcBorders>
                </w:tcPr>
                <w:p w:rsidR="008E7324" w:rsidRDefault="008E7324">
                  <w:pPr>
                    <w:pStyle w:val="normal0"/>
                    <w:ind w:right="2309"/>
                    <w:contextualSpacing w:val="0"/>
                  </w:pPr>
                </w:p>
              </w:tc>
            </w:tr>
            <w:tr w:rsidR="008E7324">
              <w:tc>
                <w:tcPr>
                  <w:tcW w:w="1120" w:type="dxa"/>
                </w:tcPr>
                <w:p w:rsidR="008E7324" w:rsidRDefault="00260FCC">
                  <w:pPr>
                    <w:pStyle w:val="normal0"/>
                    <w:contextualSpacing w:val="0"/>
                  </w:pPr>
                  <w:r>
                    <w:rPr>
                      <w:rFonts w:ascii="Arial" w:eastAsia="Arial" w:hAnsi="Arial" w:cs="Arial"/>
                      <w:i/>
                      <w:color w:val="0000FF"/>
                      <w:sz w:val="20"/>
                      <w:szCs w:val="20"/>
                    </w:rPr>
                    <w:t>Week 2</w:t>
                  </w:r>
                </w:p>
              </w:tc>
              <w:tc>
                <w:tcPr>
                  <w:tcW w:w="1120" w:type="dxa"/>
                </w:tcPr>
                <w:p w:rsidR="008E7324" w:rsidRDefault="008E7324">
                  <w:pPr>
                    <w:pStyle w:val="normal0"/>
                    <w:contextualSpacing w:val="0"/>
                  </w:pPr>
                </w:p>
              </w:tc>
              <w:tc>
                <w:tcPr>
                  <w:tcW w:w="1120" w:type="dxa"/>
                  <w:tcBorders>
                    <w:right w:val="single" w:sz="4" w:space="0" w:color="000000"/>
                  </w:tcBorders>
                </w:tcPr>
                <w:p w:rsidR="008E7324" w:rsidRDefault="008E7324">
                  <w:pPr>
                    <w:pStyle w:val="normal0"/>
                    <w:contextualSpacing w:val="0"/>
                  </w:pPr>
                </w:p>
              </w:tc>
              <w:tc>
                <w:tcPr>
                  <w:tcW w:w="746" w:type="dxa"/>
                  <w:tcBorders>
                    <w:left w:val="single" w:sz="4" w:space="0" w:color="000000"/>
                  </w:tcBorders>
                </w:tcPr>
                <w:p w:rsidR="008E7324" w:rsidRDefault="008E7324">
                  <w:pPr>
                    <w:pStyle w:val="normal0"/>
                    <w:contextualSpacing w:val="0"/>
                  </w:pPr>
                </w:p>
              </w:tc>
              <w:tc>
                <w:tcPr>
                  <w:tcW w:w="1134" w:type="dxa"/>
                  <w:tcBorders>
                    <w:right w:val="single" w:sz="4" w:space="0" w:color="000000"/>
                  </w:tcBorders>
                </w:tcPr>
                <w:p w:rsidR="008E7324" w:rsidRDefault="008E7324">
                  <w:pPr>
                    <w:pStyle w:val="normal0"/>
                    <w:contextualSpacing w:val="0"/>
                  </w:pPr>
                </w:p>
              </w:tc>
              <w:tc>
                <w:tcPr>
                  <w:tcW w:w="4394" w:type="dxa"/>
                  <w:gridSpan w:val="2"/>
                  <w:tcBorders>
                    <w:left w:val="single" w:sz="4" w:space="0" w:color="000000"/>
                  </w:tcBorders>
                </w:tcPr>
                <w:p w:rsidR="008E7324" w:rsidRDefault="008E7324">
                  <w:pPr>
                    <w:pStyle w:val="normal0"/>
                    <w:ind w:right="2309"/>
                    <w:contextualSpacing w:val="0"/>
                  </w:pPr>
                </w:p>
              </w:tc>
            </w:tr>
            <w:tr w:rsidR="008E7324">
              <w:tc>
                <w:tcPr>
                  <w:tcW w:w="1120" w:type="dxa"/>
                </w:tcPr>
                <w:p w:rsidR="008E7324" w:rsidRDefault="00260FCC">
                  <w:pPr>
                    <w:pStyle w:val="normal0"/>
                    <w:contextualSpacing w:val="0"/>
                  </w:pPr>
                  <w:r>
                    <w:rPr>
                      <w:rFonts w:ascii="Arial" w:eastAsia="Arial" w:hAnsi="Arial" w:cs="Arial"/>
                      <w:i/>
                      <w:color w:val="0000FF"/>
                      <w:sz w:val="20"/>
                      <w:szCs w:val="20"/>
                    </w:rPr>
                    <w:t>Week 3</w:t>
                  </w:r>
                </w:p>
              </w:tc>
              <w:tc>
                <w:tcPr>
                  <w:tcW w:w="1120" w:type="dxa"/>
                </w:tcPr>
                <w:p w:rsidR="008E7324" w:rsidRDefault="008E7324">
                  <w:pPr>
                    <w:pStyle w:val="normal0"/>
                    <w:contextualSpacing w:val="0"/>
                  </w:pPr>
                </w:p>
              </w:tc>
              <w:tc>
                <w:tcPr>
                  <w:tcW w:w="1120" w:type="dxa"/>
                  <w:tcBorders>
                    <w:right w:val="single" w:sz="4" w:space="0" w:color="000000"/>
                  </w:tcBorders>
                </w:tcPr>
                <w:p w:rsidR="008E7324" w:rsidRDefault="008E7324">
                  <w:pPr>
                    <w:pStyle w:val="normal0"/>
                    <w:contextualSpacing w:val="0"/>
                  </w:pPr>
                </w:p>
              </w:tc>
              <w:tc>
                <w:tcPr>
                  <w:tcW w:w="746" w:type="dxa"/>
                  <w:tcBorders>
                    <w:left w:val="single" w:sz="4" w:space="0" w:color="000000"/>
                  </w:tcBorders>
                </w:tcPr>
                <w:p w:rsidR="008E7324" w:rsidRDefault="008E7324">
                  <w:pPr>
                    <w:pStyle w:val="normal0"/>
                    <w:contextualSpacing w:val="0"/>
                  </w:pPr>
                </w:p>
              </w:tc>
              <w:tc>
                <w:tcPr>
                  <w:tcW w:w="1134" w:type="dxa"/>
                  <w:tcBorders>
                    <w:right w:val="single" w:sz="4" w:space="0" w:color="000000"/>
                  </w:tcBorders>
                </w:tcPr>
                <w:p w:rsidR="008E7324" w:rsidRDefault="008E7324">
                  <w:pPr>
                    <w:pStyle w:val="normal0"/>
                    <w:contextualSpacing w:val="0"/>
                  </w:pPr>
                </w:p>
              </w:tc>
              <w:tc>
                <w:tcPr>
                  <w:tcW w:w="4394" w:type="dxa"/>
                  <w:gridSpan w:val="2"/>
                  <w:tcBorders>
                    <w:left w:val="single" w:sz="4" w:space="0" w:color="000000"/>
                  </w:tcBorders>
                </w:tcPr>
                <w:p w:rsidR="008E7324" w:rsidRDefault="008E7324">
                  <w:pPr>
                    <w:pStyle w:val="normal0"/>
                    <w:ind w:right="2309"/>
                    <w:contextualSpacing w:val="0"/>
                  </w:pPr>
                </w:p>
              </w:tc>
            </w:tr>
            <w:tr w:rsidR="008E7324">
              <w:tc>
                <w:tcPr>
                  <w:tcW w:w="1120" w:type="dxa"/>
                </w:tcPr>
                <w:p w:rsidR="008E7324" w:rsidRDefault="00260FCC">
                  <w:pPr>
                    <w:pStyle w:val="normal0"/>
                    <w:contextualSpacing w:val="0"/>
                  </w:pPr>
                  <w:r>
                    <w:rPr>
                      <w:rFonts w:ascii="Arial" w:eastAsia="Arial" w:hAnsi="Arial" w:cs="Arial"/>
                      <w:i/>
                      <w:color w:val="0000FF"/>
                      <w:sz w:val="20"/>
                      <w:szCs w:val="20"/>
                    </w:rPr>
                    <w:t>Week 4</w:t>
                  </w:r>
                </w:p>
              </w:tc>
              <w:tc>
                <w:tcPr>
                  <w:tcW w:w="1120" w:type="dxa"/>
                </w:tcPr>
                <w:p w:rsidR="008E7324" w:rsidRDefault="008E7324">
                  <w:pPr>
                    <w:pStyle w:val="normal0"/>
                    <w:contextualSpacing w:val="0"/>
                  </w:pPr>
                </w:p>
              </w:tc>
              <w:tc>
                <w:tcPr>
                  <w:tcW w:w="1120" w:type="dxa"/>
                  <w:tcBorders>
                    <w:right w:val="single" w:sz="4" w:space="0" w:color="000000"/>
                  </w:tcBorders>
                </w:tcPr>
                <w:p w:rsidR="008E7324" w:rsidRDefault="008E7324">
                  <w:pPr>
                    <w:pStyle w:val="normal0"/>
                    <w:contextualSpacing w:val="0"/>
                  </w:pPr>
                </w:p>
              </w:tc>
              <w:tc>
                <w:tcPr>
                  <w:tcW w:w="746" w:type="dxa"/>
                  <w:tcBorders>
                    <w:left w:val="single" w:sz="4" w:space="0" w:color="000000"/>
                  </w:tcBorders>
                </w:tcPr>
                <w:p w:rsidR="008E7324" w:rsidRDefault="008E7324">
                  <w:pPr>
                    <w:pStyle w:val="normal0"/>
                    <w:contextualSpacing w:val="0"/>
                  </w:pPr>
                </w:p>
              </w:tc>
              <w:tc>
                <w:tcPr>
                  <w:tcW w:w="1134" w:type="dxa"/>
                  <w:tcBorders>
                    <w:right w:val="single" w:sz="4" w:space="0" w:color="000000"/>
                  </w:tcBorders>
                </w:tcPr>
                <w:p w:rsidR="008E7324" w:rsidRDefault="008E7324">
                  <w:pPr>
                    <w:pStyle w:val="normal0"/>
                    <w:contextualSpacing w:val="0"/>
                  </w:pPr>
                </w:p>
              </w:tc>
              <w:tc>
                <w:tcPr>
                  <w:tcW w:w="4394" w:type="dxa"/>
                  <w:gridSpan w:val="2"/>
                  <w:tcBorders>
                    <w:left w:val="single" w:sz="4" w:space="0" w:color="000000"/>
                  </w:tcBorders>
                </w:tcPr>
                <w:p w:rsidR="008E7324" w:rsidRDefault="008E7324">
                  <w:pPr>
                    <w:pStyle w:val="normal0"/>
                    <w:ind w:right="2309"/>
                    <w:contextualSpacing w:val="0"/>
                  </w:pPr>
                </w:p>
              </w:tc>
            </w:tr>
            <w:tr w:rsidR="008E7324">
              <w:tc>
                <w:tcPr>
                  <w:tcW w:w="1120" w:type="dxa"/>
                </w:tcPr>
                <w:p w:rsidR="008E7324" w:rsidRDefault="00260FCC">
                  <w:pPr>
                    <w:pStyle w:val="normal0"/>
                    <w:contextualSpacing w:val="0"/>
                  </w:pPr>
                  <w:r>
                    <w:rPr>
                      <w:rFonts w:ascii="Arial" w:eastAsia="Arial" w:hAnsi="Arial" w:cs="Arial"/>
                      <w:i/>
                      <w:color w:val="0000FF"/>
                      <w:sz w:val="20"/>
                      <w:szCs w:val="20"/>
                    </w:rPr>
                    <w:t>Week 5</w:t>
                  </w:r>
                </w:p>
              </w:tc>
              <w:tc>
                <w:tcPr>
                  <w:tcW w:w="1120" w:type="dxa"/>
                </w:tcPr>
                <w:p w:rsidR="008E7324" w:rsidRDefault="008E7324">
                  <w:pPr>
                    <w:pStyle w:val="normal0"/>
                    <w:contextualSpacing w:val="0"/>
                  </w:pPr>
                </w:p>
              </w:tc>
              <w:tc>
                <w:tcPr>
                  <w:tcW w:w="1120" w:type="dxa"/>
                  <w:tcBorders>
                    <w:right w:val="single" w:sz="4" w:space="0" w:color="000000"/>
                  </w:tcBorders>
                </w:tcPr>
                <w:p w:rsidR="008E7324" w:rsidRDefault="008E7324">
                  <w:pPr>
                    <w:pStyle w:val="normal0"/>
                    <w:contextualSpacing w:val="0"/>
                  </w:pPr>
                </w:p>
              </w:tc>
              <w:tc>
                <w:tcPr>
                  <w:tcW w:w="746" w:type="dxa"/>
                  <w:tcBorders>
                    <w:left w:val="single" w:sz="4" w:space="0" w:color="000000"/>
                  </w:tcBorders>
                </w:tcPr>
                <w:p w:rsidR="008E7324" w:rsidRDefault="008E7324">
                  <w:pPr>
                    <w:pStyle w:val="normal0"/>
                    <w:contextualSpacing w:val="0"/>
                  </w:pPr>
                </w:p>
              </w:tc>
              <w:tc>
                <w:tcPr>
                  <w:tcW w:w="1134" w:type="dxa"/>
                  <w:tcBorders>
                    <w:right w:val="single" w:sz="4" w:space="0" w:color="000000"/>
                  </w:tcBorders>
                </w:tcPr>
                <w:p w:rsidR="008E7324" w:rsidRDefault="008E7324">
                  <w:pPr>
                    <w:pStyle w:val="normal0"/>
                    <w:contextualSpacing w:val="0"/>
                  </w:pPr>
                </w:p>
              </w:tc>
              <w:tc>
                <w:tcPr>
                  <w:tcW w:w="4394" w:type="dxa"/>
                  <w:gridSpan w:val="2"/>
                  <w:tcBorders>
                    <w:left w:val="single" w:sz="4" w:space="0" w:color="000000"/>
                  </w:tcBorders>
                </w:tcPr>
                <w:p w:rsidR="008E7324" w:rsidRDefault="008E7324">
                  <w:pPr>
                    <w:pStyle w:val="normal0"/>
                    <w:ind w:right="2309"/>
                    <w:contextualSpacing w:val="0"/>
                  </w:pPr>
                </w:p>
              </w:tc>
            </w:tr>
            <w:tr w:rsidR="008E7324">
              <w:tc>
                <w:tcPr>
                  <w:tcW w:w="1120" w:type="dxa"/>
                </w:tcPr>
                <w:p w:rsidR="008E7324" w:rsidRDefault="00260FCC">
                  <w:pPr>
                    <w:pStyle w:val="normal0"/>
                    <w:contextualSpacing w:val="0"/>
                  </w:pPr>
                  <w:r>
                    <w:rPr>
                      <w:rFonts w:ascii="Arial" w:eastAsia="Arial" w:hAnsi="Arial" w:cs="Arial"/>
                      <w:i/>
                      <w:color w:val="0000FF"/>
                      <w:sz w:val="20"/>
                      <w:szCs w:val="20"/>
                    </w:rPr>
                    <w:t>Week 6</w:t>
                  </w:r>
                </w:p>
              </w:tc>
              <w:tc>
                <w:tcPr>
                  <w:tcW w:w="1120" w:type="dxa"/>
                </w:tcPr>
                <w:p w:rsidR="008E7324" w:rsidRDefault="008E7324">
                  <w:pPr>
                    <w:pStyle w:val="normal0"/>
                    <w:contextualSpacing w:val="0"/>
                  </w:pPr>
                </w:p>
              </w:tc>
              <w:tc>
                <w:tcPr>
                  <w:tcW w:w="1120" w:type="dxa"/>
                  <w:tcBorders>
                    <w:right w:val="single" w:sz="4" w:space="0" w:color="000000"/>
                  </w:tcBorders>
                </w:tcPr>
                <w:p w:rsidR="008E7324" w:rsidRDefault="008E7324">
                  <w:pPr>
                    <w:pStyle w:val="normal0"/>
                    <w:contextualSpacing w:val="0"/>
                  </w:pPr>
                </w:p>
              </w:tc>
              <w:tc>
                <w:tcPr>
                  <w:tcW w:w="746" w:type="dxa"/>
                  <w:tcBorders>
                    <w:left w:val="single" w:sz="4" w:space="0" w:color="000000"/>
                  </w:tcBorders>
                </w:tcPr>
                <w:p w:rsidR="008E7324" w:rsidRDefault="008E7324">
                  <w:pPr>
                    <w:pStyle w:val="normal0"/>
                    <w:contextualSpacing w:val="0"/>
                  </w:pPr>
                </w:p>
              </w:tc>
              <w:tc>
                <w:tcPr>
                  <w:tcW w:w="1134" w:type="dxa"/>
                  <w:tcBorders>
                    <w:right w:val="single" w:sz="4" w:space="0" w:color="000000"/>
                  </w:tcBorders>
                </w:tcPr>
                <w:p w:rsidR="008E7324" w:rsidRDefault="008E7324">
                  <w:pPr>
                    <w:pStyle w:val="normal0"/>
                    <w:contextualSpacing w:val="0"/>
                  </w:pPr>
                </w:p>
              </w:tc>
              <w:tc>
                <w:tcPr>
                  <w:tcW w:w="4394" w:type="dxa"/>
                  <w:gridSpan w:val="2"/>
                  <w:tcBorders>
                    <w:left w:val="single" w:sz="4" w:space="0" w:color="000000"/>
                  </w:tcBorders>
                </w:tcPr>
                <w:p w:rsidR="008E7324" w:rsidRDefault="008E7324">
                  <w:pPr>
                    <w:pStyle w:val="normal0"/>
                    <w:ind w:right="2309"/>
                    <w:contextualSpacing w:val="0"/>
                  </w:pPr>
                </w:p>
              </w:tc>
            </w:tr>
            <w:tr w:rsidR="008E7324">
              <w:tc>
                <w:tcPr>
                  <w:tcW w:w="1120" w:type="dxa"/>
                </w:tcPr>
                <w:p w:rsidR="008E7324" w:rsidRDefault="00260FCC">
                  <w:pPr>
                    <w:pStyle w:val="normal0"/>
                    <w:contextualSpacing w:val="0"/>
                  </w:pPr>
                  <w:r>
                    <w:rPr>
                      <w:rFonts w:ascii="Arial" w:eastAsia="Arial" w:hAnsi="Arial" w:cs="Arial"/>
                      <w:i/>
                      <w:color w:val="0000FF"/>
                      <w:sz w:val="20"/>
                      <w:szCs w:val="20"/>
                    </w:rPr>
                    <w:t>Week 7</w:t>
                  </w:r>
                </w:p>
              </w:tc>
              <w:tc>
                <w:tcPr>
                  <w:tcW w:w="1120" w:type="dxa"/>
                </w:tcPr>
                <w:p w:rsidR="008E7324" w:rsidRDefault="008E7324">
                  <w:pPr>
                    <w:pStyle w:val="normal0"/>
                    <w:contextualSpacing w:val="0"/>
                  </w:pPr>
                </w:p>
              </w:tc>
              <w:tc>
                <w:tcPr>
                  <w:tcW w:w="1120" w:type="dxa"/>
                  <w:tcBorders>
                    <w:right w:val="single" w:sz="4" w:space="0" w:color="000000"/>
                  </w:tcBorders>
                </w:tcPr>
                <w:p w:rsidR="008E7324" w:rsidRDefault="008E7324">
                  <w:pPr>
                    <w:pStyle w:val="normal0"/>
                    <w:contextualSpacing w:val="0"/>
                  </w:pPr>
                </w:p>
              </w:tc>
              <w:tc>
                <w:tcPr>
                  <w:tcW w:w="746" w:type="dxa"/>
                  <w:tcBorders>
                    <w:left w:val="single" w:sz="4" w:space="0" w:color="000000"/>
                  </w:tcBorders>
                </w:tcPr>
                <w:p w:rsidR="008E7324" w:rsidRDefault="008E7324">
                  <w:pPr>
                    <w:pStyle w:val="normal0"/>
                    <w:contextualSpacing w:val="0"/>
                  </w:pPr>
                </w:p>
              </w:tc>
              <w:tc>
                <w:tcPr>
                  <w:tcW w:w="1134" w:type="dxa"/>
                  <w:tcBorders>
                    <w:right w:val="single" w:sz="4" w:space="0" w:color="000000"/>
                  </w:tcBorders>
                </w:tcPr>
                <w:p w:rsidR="008E7324" w:rsidRDefault="008E7324">
                  <w:pPr>
                    <w:pStyle w:val="normal0"/>
                    <w:contextualSpacing w:val="0"/>
                  </w:pPr>
                </w:p>
              </w:tc>
              <w:tc>
                <w:tcPr>
                  <w:tcW w:w="4394" w:type="dxa"/>
                  <w:gridSpan w:val="2"/>
                  <w:tcBorders>
                    <w:left w:val="single" w:sz="4" w:space="0" w:color="000000"/>
                  </w:tcBorders>
                </w:tcPr>
                <w:p w:rsidR="008E7324" w:rsidRDefault="008E7324">
                  <w:pPr>
                    <w:pStyle w:val="normal0"/>
                    <w:ind w:right="2309"/>
                    <w:contextualSpacing w:val="0"/>
                  </w:pPr>
                </w:p>
              </w:tc>
            </w:tr>
            <w:tr w:rsidR="008E7324">
              <w:trPr>
                <w:gridAfter w:val="1"/>
                <w:wAfter w:w="567" w:type="dxa"/>
              </w:trPr>
              <w:tc>
                <w:tcPr>
                  <w:tcW w:w="1120" w:type="dxa"/>
                </w:tcPr>
                <w:p w:rsidR="008E7324" w:rsidRDefault="00260FCC">
                  <w:pPr>
                    <w:pStyle w:val="normal0"/>
                    <w:contextualSpacing w:val="0"/>
                  </w:pPr>
                  <w:r>
                    <w:rPr>
                      <w:rFonts w:ascii="Arial" w:eastAsia="Arial" w:hAnsi="Arial" w:cs="Arial"/>
                      <w:i/>
                      <w:color w:val="0000FF"/>
                      <w:sz w:val="20"/>
                      <w:szCs w:val="20"/>
                    </w:rPr>
                    <w:t>Week 8</w:t>
                  </w:r>
                </w:p>
              </w:tc>
              <w:tc>
                <w:tcPr>
                  <w:tcW w:w="7947" w:type="dxa"/>
                  <w:gridSpan w:val="5"/>
                </w:tcPr>
                <w:p w:rsidR="008E7324" w:rsidRDefault="008E7324">
                  <w:pPr>
                    <w:pStyle w:val="normal0"/>
                    <w:contextualSpacing w:val="0"/>
                  </w:pPr>
                </w:p>
              </w:tc>
            </w:tr>
          </w:tbl>
          <w:p w:rsidR="008E7324" w:rsidRDefault="008E7324">
            <w:pPr>
              <w:pStyle w:val="normal0"/>
            </w:pPr>
          </w:p>
          <w:p w:rsidR="008E7324" w:rsidRDefault="00260FCC">
            <w:pPr>
              <w:pStyle w:val="normal0"/>
              <w:widowControl w:val="0"/>
            </w:pPr>
            <w:r>
              <w:rPr>
                <w:rFonts w:ascii="Arial" w:eastAsia="Arial" w:hAnsi="Arial" w:cs="Arial"/>
                <w:i/>
                <w:color w:val="0000FF"/>
                <w:sz w:val="20"/>
                <w:szCs w:val="20"/>
              </w:rPr>
              <w:t>Brief needs to have a ‘conceptual statement’ which describes what the product is that to be made and why it is being made</w:t>
            </w:r>
          </w:p>
          <w:p w:rsidR="008E7324" w:rsidRDefault="00260FCC">
            <w:pPr>
              <w:pStyle w:val="normal0"/>
            </w:pPr>
            <w:r>
              <w:rPr>
                <w:rFonts w:ascii="Arial" w:eastAsia="Arial" w:hAnsi="Arial" w:cs="Arial"/>
                <w:i/>
                <w:color w:val="0000FF"/>
                <w:sz w:val="20"/>
                <w:szCs w:val="20"/>
              </w:rPr>
              <w:t xml:space="preserve"> </w:t>
            </w:r>
          </w:p>
          <w:p w:rsidR="008E7324" w:rsidRDefault="00260FCC">
            <w:pPr>
              <w:pStyle w:val="normal0"/>
              <w:widowControl w:val="0"/>
            </w:pPr>
            <w:r>
              <w:rPr>
                <w:rFonts w:ascii="Arial" w:eastAsia="Arial" w:hAnsi="Arial" w:cs="Arial"/>
                <w:i/>
                <w:color w:val="0000FF"/>
                <w:sz w:val="20"/>
                <w:szCs w:val="20"/>
              </w:rPr>
              <w:t>Brief to focus on answering questions such as:</w:t>
            </w:r>
          </w:p>
          <w:p w:rsidR="008E7324" w:rsidRDefault="00260FCC">
            <w:pPr>
              <w:pStyle w:val="normal0"/>
              <w:widowControl w:val="0"/>
            </w:pPr>
            <w:r>
              <w:rPr>
                <w:rFonts w:ascii="Arial" w:eastAsia="Arial" w:hAnsi="Arial" w:cs="Arial"/>
                <w:i/>
                <w:color w:val="0000FF"/>
                <w:sz w:val="20"/>
                <w:szCs w:val="20"/>
              </w:rPr>
              <w:t xml:space="preserve">  What will it be used for?</w:t>
            </w:r>
          </w:p>
          <w:p w:rsidR="008E7324" w:rsidRDefault="00260FCC">
            <w:pPr>
              <w:pStyle w:val="normal0"/>
              <w:widowControl w:val="0"/>
            </w:pPr>
            <w:r>
              <w:rPr>
                <w:rFonts w:ascii="Arial" w:eastAsia="Arial" w:hAnsi="Arial" w:cs="Arial"/>
                <w:i/>
                <w:color w:val="0000FF"/>
                <w:sz w:val="20"/>
                <w:szCs w:val="20"/>
              </w:rPr>
              <w:t xml:space="preserve">  What will it look like?</w:t>
            </w:r>
          </w:p>
          <w:p w:rsidR="008E7324" w:rsidRDefault="00260FCC">
            <w:pPr>
              <w:pStyle w:val="normal0"/>
              <w:widowControl w:val="0"/>
            </w:pPr>
            <w:r>
              <w:rPr>
                <w:rFonts w:ascii="Arial" w:eastAsia="Arial" w:hAnsi="Arial" w:cs="Arial"/>
                <w:i/>
                <w:color w:val="0000FF"/>
                <w:sz w:val="20"/>
                <w:szCs w:val="20"/>
              </w:rPr>
              <w:t xml:space="preserve">  What will it be made out of?</w:t>
            </w:r>
          </w:p>
          <w:p w:rsidR="008E7324" w:rsidRDefault="00260FCC">
            <w:pPr>
              <w:pStyle w:val="normal0"/>
              <w:widowControl w:val="0"/>
            </w:pPr>
            <w:r>
              <w:rPr>
                <w:rFonts w:ascii="Arial" w:eastAsia="Arial" w:hAnsi="Arial" w:cs="Arial"/>
                <w:i/>
                <w:color w:val="0000FF"/>
                <w:sz w:val="20"/>
                <w:szCs w:val="20"/>
              </w:rPr>
              <w:t xml:space="preserve">  Where will it be used?</w:t>
            </w:r>
          </w:p>
          <w:p w:rsidR="008E7324" w:rsidRDefault="00260FCC">
            <w:pPr>
              <w:pStyle w:val="normal0"/>
              <w:widowControl w:val="0"/>
            </w:pPr>
            <w:r>
              <w:rPr>
                <w:rFonts w:ascii="Arial" w:eastAsia="Arial" w:hAnsi="Arial" w:cs="Arial"/>
                <w:i/>
                <w:color w:val="0000FF"/>
                <w:sz w:val="20"/>
                <w:szCs w:val="20"/>
              </w:rPr>
              <w:t xml:space="preserve">  Who will use it?</w:t>
            </w:r>
          </w:p>
          <w:p w:rsidR="008E7324" w:rsidRDefault="00260FCC">
            <w:pPr>
              <w:pStyle w:val="normal0"/>
            </w:pPr>
            <w:r>
              <w:rPr>
                <w:rFonts w:ascii="Arial" w:eastAsia="Arial" w:hAnsi="Arial" w:cs="Arial"/>
                <w:i/>
                <w:color w:val="0000FF"/>
                <w:sz w:val="20"/>
                <w:szCs w:val="20"/>
              </w:rPr>
              <w:t xml:space="preserve">  Why am I making it?</w:t>
            </w:r>
          </w:p>
          <w:p w:rsidR="008E7324" w:rsidRDefault="008E7324">
            <w:pPr>
              <w:pStyle w:val="normal0"/>
            </w:pPr>
          </w:p>
        </w:tc>
        <w:tc>
          <w:tcPr>
            <w:tcW w:w="4111" w:type="dxa"/>
            <w:tcBorders>
              <w:top w:val="dotted" w:sz="4" w:space="0" w:color="000000"/>
              <w:bottom w:val="dotted" w:sz="4" w:space="0" w:color="000000"/>
            </w:tcBorders>
          </w:tcPr>
          <w:p w:rsidR="008E7324" w:rsidRDefault="008E7324">
            <w:pPr>
              <w:pStyle w:val="normal0"/>
              <w:jc w:val="both"/>
            </w:pPr>
          </w:p>
          <w:p w:rsidR="008E7324" w:rsidRDefault="00260FCC">
            <w:pPr>
              <w:pStyle w:val="normal0"/>
              <w:jc w:val="both"/>
            </w:pPr>
            <w:r>
              <w:rPr>
                <w:rFonts w:ascii="Arial" w:eastAsia="Arial" w:hAnsi="Arial" w:cs="Arial"/>
                <w:i/>
                <w:color w:val="0000FF"/>
                <w:sz w:val="20"/>
                <w:szCs w:val="20"/>
              </w:rPr>
              <w:t>… each student/group has a personal timeline</w:t>
            </w: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8E7324">
            <w:pPr>
              <w:pStyle w:val="normal0"/>
              <w:jc w:val="both"/>
            </w:pPr>
          </w:p>
          <w:p w:rsidR="008E7324" w:rsidRDefault="00260FCC">
            <w:pPr>
              <w:pStyle w:val="normal0"/>
              <w:jc w:val="both"/>
            </w:pPr>
            <w:r>
              <w:rPr>
                <w:rFonts w:ascii="Arial" w:eastAsia="Arial" w:hAnsi="Arial" w:cs="Arial"/>
                <w:i/>
                <w:color w:val="0000FF"/>
                <w:sz w:val="20"/>
                <w:szCs w:val="20"/>
              </w:rPr>
              <w:t xml:space="preserve">…each student/group writes a brief which answer the focus questions </w:t>
            </w:r>
          </w:p>
        </w:tc>
      </w:tr>
      <w:tr w:rsidR="008E7324">
        <w:trPr>
          <w:trHeight w:val="140"/>
        </w:trPr>
        <w:tc>
          <w:tcPr>
            <w:tcW w:w="3085" w:type="dxa"/>
            <w:tcBorders>
              <w:top w:val="dotted" w:sz="4" w:space="0" w:color="000000"/>
            </w:tcBorders>
          </w:tcPr>
          <w:p w:rsidR="008E7324" w:rsidRDefault="00260FCC">
            <w:pPr>
              <w:pStyle w:val="normal0"/>
            </w:pPr>
            <w:r>
              <w:rPr>
                <w:rFonts w:ascii="Arial Black" w:eastAsia="Arial Black" w:hAnsi="Arial Black" w:cs="Arial Black"/>
                <w:b/>
                <w:sz w:val="20"/>
                <w:szCs w:val="20"/>
              </w:rPr>
              <w:t>Putting linked ideas in another context</w:t>
            </w:r>
            <w:r>
              <w:rPr>
                <w:rFonts w:ascii="Arial" w:eastAsia="Arial" w:hAnsi="Arial" w:cs="Arial"/>
                <w:sz w:val="20"/>
                <w:szCs w:val="20"/>
              </w:rPr>
              <w:t>: (</w:t>
            </w:r>
            <w:r>
              <w:rPr>
                <w:rFonts w:ascii="Arial" w:eastAsia="Arial" w:hAnsi="Arial" w:cs="Arial"/>
                <w:sz w:val="18"/>
                <w:szCs w:val="18"/>
              </w:rPr>
              <w:t>Predict/ Hypothesise / Generalise / Imagine / Reflect / Evaluate / Create)</w:t>
            </w:r>
          </w:p>
          <w:p w:rsidR="008E7324" w:rsidRDefault="008E7324">
            <w:pPr>
              <w:pStyle w:val="normal0"/>
            </w:pPr>
          </w:p>
          <w:p w:rsidR="008E7324" w:rsidRDefault="00260FCC">
            <w:pPr>
              <w:pStyle w:val="normal0"/>
            </w:pPr>
            <w:r>
              <w:rPr>
                <w:rFonts w:ascii="Arial" w:eastAsia="Arial" w:hAnsi="Arial" w:cs="Arial"/>
                <w:i/>
                <w:color w:val="0000FF"/>
                <w:sz w:val="20"/>
                <w:szCs w:val="20"/>
              </w:rPr>
              <w:lastRenderedPageBreak/>
              <w:t>… to create experiment brief</w:t>
            </w:r>
          </w:p>
          <w:p w:rsidR="008E7324" w:rsidRDefault="008E7324">
            <w:pPr>
              <w:pStyle w:val="normal0"/>
            </w:pPr>
          </w:p>
          <w:p w:rsidR="008E7324" w:rsidRDefault="00260FCC">
            <w:pPr>
              <w:pStyle w:val="normal0"/>
            </w:pPr>
            <w:r>
              <w:rPr>
                <w:rFonts w:ascii="Arial" w:eastAsia="Arial" w:hAnsi="Arial" w:cs="Arial"/>
                <w:i/>
                <w:color w:val="0000FF"/>
                <w:sz w:val="20"/>
                <w:szCs w:val="20"/>
              </w:rPr>
              <w:t>…to identify materials required</w:t>
            </w:r>
          </w:p>
          <w:p w:rsidR="008E7324" w:rsidRDefault="008E7324">
            <w:pPr>
              <w:pStyle w:val="normal0"/>
            </w:pPr>
          </w:p>
          <w:p w:rsidR="008E7324" w:rsidRDefault="00260FCC">
            <w:pPr>
              <w:pStyle w:val="normal0"/>
            </w:pPr>
            <w:r>
              <w:rPr>
                <w:rFonts w:ascii="Arial" w:eastAsia="Arial" w:hAnsi="Arial" w:cs="Arial"/>
                <w:i/>
                <w:color w:val="0000FF"/>
                <w:sz w:val="20"/>
                <w:szCs w:val="20"/>
              </w:rPr>
              <w:t>…to present experiment and findings</w:t>
            </w:r>
          </w:p>
          <w:p w:rsidR="008E7324" w:rsidRDefault="008E7324">
            <w:pPr>
              <w:pStyle w:val="normal0"/>
            </w:pPr>
          </w:p>
        </w:tc>
        <w:tc>
          <w:tcPr>
            <w:tcW w:w="6946" w:type="dxa"/>
            <w:gridSpan w:val="2"/>
            <w:tcBorders>
              <w:top w:val="dotted" w:sz="4" w:space="0" w:color="000000"/>
            </w:tcBorders>
          </w:tcPr>
          <w:p w:rsidR="008E7324" w:rsidRDefault="008E7324">
            <w:pPr>
              <w:pStyle w:val="normal0"/>
            </w:pPr>
          </w:p>
          <w:p w:rsidR="008E7324" w:rsidRDefault="008E7324">
            <w:pPr>
              <w:pStyle w:val="normal0"/>
            </w:pPr>
          </w:p>
          <w:p w:rsidR="008E7324" w:rsidRDefault="008E7324">
            <w:pPr>
              <w:pStyle w:val="normal0"/>
            </w:pPr>
          </w:p>
          <w:p w:rsidR="008E7324" w:rsidRDefault="008E7324">
            <w:pPr>
              <w:pStyle w:val="normal0"/>
            </w:pPr>
          </w:p>
          <w:p w:rsidR="008E7324" w:rsidRDefault="008E7324">
            <w:pPr>
              <w:pStyle w:val="normal0"/>
            </w:pPr>
          </w:p>
          <w:p w:rsidR="008E7324" w:rsidRDefault="00260FCC">
            <w:pPr>
              <w:pStyle w:val="normal0"/>
            </w:pPr>
            <w:r>
              <w:rPr>
                <w:rFonts w:ascii="Arial" w:eastAsia="Arial" w:hAnsi="Arial" w:cs="Arial"/>
                <w:i/>
                <w:color w:val="0000FF"/>
                <w:sz w:val="20"/>
                <w:szCs w:val="20"/>
              </w:rPr>
              <w:lastRenderedPageBreak/>
              <w:t>Brief is completed by students about their chosen item (sherbet fizz, milk print, filter &amp; pen experiment)</w:t>
            </w:r>
          </w:p>
          <w:p w:rsidR="008E7324" w:rsidRDefault="008E7324">
            <w:pPr>
              <w:pStyle w:val="normal0"/>
            </w:pPr>
          </w:p>
          <w:p w:rsidR="008E7324" w:rsidRDefault="00260FCC">
            <w:pPr>
              <w:pStyle w:val="normal0"/>
            </w:pPr>
            <w:r>
              <w:rPr>
                <w:rFonts w:ascii="Arial" w:eastAsia="Arial" w:hAnsi="Arial" w:cs="Arial"/>
                <w:i/>
                <w:color w:val="0000FF"/>
                <w:sz w:val="20"/>
                <w:szCs w:val="20"/>
              </w:rPr>
              <w:t>Science Laboratory experiments used as introduction to presenting information on change.</w:t>
            </w:r>
          </w:p>
          <w:p w:rsidR="008E7324" w:rsidRDefault="008E7324">
            <w:pPr>
              <w:pStyle w:val="normal0"/>
            </w:pPr>
          </w:p>
          <w:p w:rsidR="008E7324" w:rsidRDefault="00260FCC">
            <w:pPr>
              <w:pStyle w:val="normal0"/>
            </w:pPr>
            <w:r>
              <w:rPr>
                <w:rFonts w:ascii="Arial" w:eastAsia="Arial" w:hAnsi="Arial" w:cs="Arial"/>
                <w:i/>
                <w:color w:val="0000FF"/>
                <w:sz w:val="20"/>
                <w:szCs w:val="20"/>
              </w:rPr>
              <w:t>Use of iPad video to record and present findings</w:t>
            </w:r>
          </w:p>
          <w:p w:rsidR="008E7324" w:rsidRDefault="008E7324">
            <w:pPr>
              <w:pStyle w:val="normal0"/>
            </w:pPr>
          </w:p>
        </w:tc>
        <w:tc>
          <w:tcPr>
            <w:tcW w:w="4111" w:type="dxa"/>
            <w:tcBorders>
              <w:top w:val="dotted" w:sz="4" w:space="0" w:color="000000"/>
            </w:tcBorders>
          </w:tcPr>
          <w:p w:rsidR="008E7324" w:rsidRDefault="008E7324">
            <w:pPr>
              <w:pStyle w:val="normal0"/>
              <w:jc w:val="both"/>
            </w:pPr>
          </w:p>
          <w:p w:rsidR="008E7324" w:rsidRDefault="008E7324">
            <w:pPr>
              <w:pStyle w:val="normal0"/>
            </w:pPr>
          </w:p>
          <w:p w:rsidR="008E7324" w:rsidRDefault="008E7324">
            <w:pPr>
              <w:pStyle w:val="normal0"/>
            </w:pPr>
          </w:p>
          <w:p w:rsidR="008E7324" w:rsidRDefault="008E7324">
            <w:pPr>
              <w:pStyle w:val="normal0"/>
            </w:pPr>
          </w:p>
          <w:p w:rsidR="008E7324" w:rsidRDefault="00260FCC">
            <w:pPr>
              <w:pStyle w:val="normal0"/>
            </w:pPr>
            <w:r>
              <w:rPr>
                <w:rFonts w:ascii="Arial" w:eastAsia="Arial" w:hAnsi="Arial" w:cs="Arial"/>
                <w:i/>
                <w:color w:val="0000FF"/>
                <w:sz w:val="20"/>
                <w:szCs w:val="20"/>
              </w:rPr>
              <w:t>….ea</w:t>
            </w:r>
            <w:r>
              <w:rPr>
                <w:rFonts w:ascii="Arial" w:eastAsia="Arial" w:hAnsi="Arial" w:cs="Arial"/>
                <w:i/>
                <w:color w:val="0000FF"/>
                <w:sz w:val="20"/>
                <w:szCs w:val="20"/>
              </w:rPr>
              <w:t xml:space="preserve">ch student/group has completed a </w:t>
            </w:r>
            <w:r>
              <w:rPr>
                <w:rFonts w:ascii="Arial" w:eastAsia="Arial" w:hAnsi="Arial" w:cs="Arial"/>
                <w:i/>
                <w:color w:val="0000FF"/>
                <w:sz w:val="20"/>
                <w:szCs w:val="20"/>
              </w:rPr>
              <w:lastRenderedPageBreak/>
              <w:t>brief in relation to their item(s).</w:t>
            </w:r>
          </w:p>
          <w:p w:rsidR="008E7324" w:rsidRDefault="008E7324">
            <w:pPr>
              <w:pStyle w:val="normal0"/>
            </w:pPr>
          </w:p>
          <w:p w:rsidR="008E7324" w:rsidRDefault="00260FCC">
            <w:pPr>
              <w:pStyle w:val="normal0"/>
            </w:pPr>
            <w:r>
              <w:rPr>
                <w:rFonts w:ascii="Arial" w:eastAsia="Arial" w:hAnsi="Arial" w:cs="Arial"/>
                <w:i/>
                <w:color w:val="0000FF"/>
                <w:sz w:val="20"/>
                <w:szCs w:val="20"/>
              </w:rPr>
              <w:t>… materials/sequence of experiment identified.</w:t>
            </w:r>
          </w:p>
          <w:p w:rsidR="008E7324" w:rsidRDefault="008E7324">
            <w:pPr>
              <w:pStyle w:val="normal0"/>
            </w:pPr>
          </w:p>
          <w:p w:rsidR="008E7324" w:rsidRDefault="00260FCC">
            <w:pPr>
              <w:pStyle w:val="normal0"/>
            </w:pPr>
            <w:r>
              <w:rPr>
                <w:rFonts w:ascii="Arial" w:eastAsia="Arial" w:hAnsi="Arial" w:cs="Arial"/>
                <w:i/>
                <w:color w:val="0000FF"/>
                <w:sz w:val="20"/>
                <w:szCs w:val="20"/>
              </w:rPr>
              <w:t>… presentation to group about their experiments and findings.</w:t>
            </w:r>
          </w:p>
        </w:tc>
      </w:tr>
      <w:tr w:rsidR="008E7324">
        <w:trPr>
          <w:trHeight w:val="2800"/>
        </w:trPr>
        <w:tc>
          <w:tcPr>
            <w:tcW w:w="14142" w:type="dxa"/>
            <w:gridSpan w:val="4"/>
          </w:tcPr>
          <w:p w:rsidR="008E7324" w:rsidRDefault="00260FCC">
            <w:pPr>
              <w:pStyle w:val="normal0"/>
            </w:pPr>
            <w:r>
              <w:rPr>
                <w:rFonts w:ascii="Arial Black" w:eastAsia="Arial Black" w:hAnsi="Arial Black" w:cs="Arial Black"/>
                <w:b/>
                <w:sz w:val="18"/>
                <w:szCs w:val="18"/>
              </w:rPr>
              <w:lastRenderedPageBreak/>
              <w:t>Resources:</w:t>
            </w:r>
            <w:r>
              <w:rPr>
                <w:rFonts w:ascii="Arial" w:eastAsia="Arial" w:hAnsi="Arial" w:cs="Arial"/>
                <w:sz w:val="18"/>
                <w:szCs w:val="18"/>
              </w:rPr>
              <w:t xml:space="preserve"> </w:t>
            </w:r>
          </w:p>
          <w:p w:rsidR="008E7324" w:rsidRDefault="00260FCC">
            <w:pPr>
              <w:pStyle w:val="normal0"/>
            </w:pPr>
            <w:hyperlink r:id="rId26">
              <w:r>
                <w:rPr>
                  <w:color w:val="0000FF"/>
                  <w:u w:val="single"/>
                </w:rPr>
                <w:t>Matter wiki page</w:t>
              </w:r>
            </w:hyperlink>
            <w:r>
              <w:rPr>
                <w:color w:val="1F497D"/>
              </w:rPr>
              <w:t xml:space="preserve"> - interactive games on States of Matter </w:t>
            </w:r>
          </w:p>
          <w:p w:rsidR="008E7324" w:rsidRDefault="008E7324">
            <w:pPr>
              <w:pStyle w:val="normal0"/>
            </w:pPr>
          </w:p>
          <w:p w:rsidR="008E7324" w:rsidRDefault="00260FCC">
            <w:pPr>
              <w:pStyle w:val="normal0"/>
            </w:pPr>
            <w:hyperlink r:id="rId27">
              <w:r>
                <w:rPr>
                  <w:color w:val="0000FF"/>
                  <w:u w:val="single"/>
                </w:rPr>
                <w:t>neoK12</w:t>
              </w:r>
            </w:hyperlink>
            <w:r>
              <w:rPr>
                <w:color w:val="1F497D"/>
              </w:rPr>
              <w:t xml:space="preserve"> - interactive site - lots of short videos on different states of matter</w:t>
            </w:r>
          </w:p>
          <w:p w:rsidR="008E7324" w:rsidRDefault="008E7324">
            <w:pPr>
              <w:pStyle w:val="normal0"/>
            </w:pPr>
          </w:p>
          <w:p w:rsidR="008E7324" w:rsidRDefault="00260FCC">
            <w:pPr>
              <w:pStyle w:val="normal0"/>
            </w:pPr>
            <w:hyperlink r:id="rId28">
              <w:r>
                <w:rPr>
                  <w:color w:val="0000FF"/>
                  <w:u w:val="single"/>
                </w:rPr>
                <w:t>3 States of Matter</w:t>
              </w:r>
            </w:hyperlink>
            <w:r>
              <w:rPr>
                <w:color w:val="1F497D"/>
              </w:rPr>
              <w:t xml:space="preserve"> - definitions of 3 states</w:t>
            </w:r>
          </w:p>
          <w:p w:rsidR="008E7324" w:rsidRDefault="008E7324">
            <w:pPr>
              <w:pStyle w:val="normal0"/>
            </w:pPr>
          </w:p>
          <w:p w:rsidR="008E7324" w:rsidRDefault="00260FCC">
            <w:pPr>
              <w:pStyle w:val="normal0"/>
            </w:pPr>
            <w:hyperlink r:id="rId29" w:anchor="4">
              <w:r>
                <w:rPr>
                  <w:color w:val="0000FF"/>
                  <w:u w:val="single"/>
                </w:rPr>
                <w:t>Interactive experiments</w:t>
              </w:r>
            </w:hyperlink>
            <w:r>
              <w:rPr>
                <w:color w:val="1F497D"/>
              </w:rPr>
              <w:t xml:space="preserve"> - different levels - excellent trial, predict &amp; test procedures</w:t>
            </w:r>
          </w:p>
          <w:p w:rsidR="008E7324" w:rsidRDefault="008E7324">
            <w:pPr>
              <w:pStyle w:val="normal0"/>
            </w:pPr>
          </w:p>
          <w:p w:rsidR="008E7324" w:rsidRDefault="00260FCC">
            <w:pPr>
              <w:pStyle w:val="normal0"/>
            </w:pPr>
            <w:hyperlink r:id="rId30">
              <w:r>
                <w:rPr>
                  <w:color w:val="0000FF"/>
                  <w:u w:val="single"/>
                </w:rPr>
                <w:t>Matter Vocabulary</w:t>
              </w:r>
            </w:hyperlink>
            <w:r>
              <w:rPr>
                <w:color w:val="1F497D"/>
              </w:rPr>
              <w:t xml:space="preserve"> - a few links</w:t>
            </w:r>
          </w:p>
          <w:p w:rsidR="008E7324" w:rsidRDefault="008E7324">
            <w:pPr>
              <w:pStyle w:val="normal0"/>
            </w:pPr>
          </w:p>
          <w:p w:rsidR="008E7324" w:rsidRDefault="00260FCC">
            <w:pPr>
              <w:pStyle w:val="normal0"/>
            </w:pPr>
            <w:hyperlink r:id="rId31">
              <w:r>
                <w:rPr>
                  <w:color w:val="0000FF"/>
                  <w:u w:val="single"/>
                </w:rPr>
                <w:t>Matter Vocabulary2</w:t>
              </w:r>
            </w:hyperlink>
            <w:r>
              <w:rPr>
                <w:color w:val="1F497D"/>
              </w:rPr>
              <w:t xml:space="preserve"> - more links &amp; videos</w:t>
            </w:r>
          </w:p>
          <w:p w:rsidR="008E7324" w:rsidRDefault="008E7324">
            <w:pPr>
              <w:pStyle w:val="normal0"/>
            </w:pPr>
          </w:p>
          <w:p w:rsidR="008E7324" w:rsidRDefault="00260FCC">
            <w:pPr>
              <w:pStyle w:val="normal0"/>
            </w:pPr>
            <w:r>
              <w:rPr>
                <w:color w:val="1F497D"/>
              </w:rPr>
              <w:t>YouTube Videos</w:t>
            </w:r>
          </w:p>
          <w:p w:rsidR="008E7324" w:rsidRDefault="008E7324">
            <w:pPr>
              <w:pStyle w:val="normal0"/>
            </w:pPr>
          </w:p>
          <w:p w:rsidR="008E7324" w:rsidRDefault="00260FCC">
            <w:pPr>
              <w:pStyle w:val="normal0"/>
            </w:pPr>
            <w:hyperlink r:id="rId32">
              <w:r>
                <w:rPr>
                  <w:color w:val="0000FF"/>
                  <w:u w:val="single"/>
                </w:rPr>
                <w:t>Fizzing &amp; Foaming</w:t>
              </w:r>
            </w:hyperlink>
            <w:r>
              <w:rPr>
                <w:color w:val="1F497D"/>
              </w:rPr>
              <w:t xml:space="preserve"> - student led - has other links to videos at the side</w:t>
            </w:r>
          </w:p>
          <w:p w:rsidR="008E7324" w:rsidRDefault="008E7324">
            <w:pPr>
              <w:pStyle w:val="normal0"/>
            </w:pPr>
          </w:p>
          <w:p w:rsidR="008E7324" w:rsidRDefault="00260FCC">
            <w:pPr>
              <w:pStyle w:val="normal0"/>
            </w:pPr>
            <w:hyperlink r:id="rId33">
              <w:r>
                <w:rPr>
                  <w:color w:val="0000FF"/>
                  <w:u w:val="single"/>
                </w:rPr>
                <w:t>Air Pressure</w:t>
              </w:r>
            </w:hyperlink>
            <w:r>
              <w:rPr>
                <w:color w:val="1F497D"/>
              </w:rPr>
              <w:t xml:space="preserve"> - child commentar</w:t>
            </w:r>
            <w:r>
              <w:rPr>
                <w:color w:val="1F497D"/>
              </w:rPr>
              <w:t>y</w:t>
            </w:r>
          </w:p>
          <w:p w:rsidR="008E7324" w:rsidRDefault="008E7324">
            <w:pPr>
              <w:pStyle w:val="normal0"/>
            </w:pPr>
          </w:p>
          <w:p w:rsidR="008E7324" w:rsidRDefault="00260FCC">
            <w:pPr>
              <w:pStyle w:val="normal0"/>
            </w:pPr>
            <w:hyperlink r:id="rId34">
              <w:r>
                <w:rPr>
                  <w:color w:val="0000FF"/>
                  <w:u w:val="single"/>
                </w:rPr>
                <w:t>Air Pressure</w:t>
              </w:r>
            </w:hyperlink>
            <w:r>
              <w:rPr>
                <w:color w:val="1F497D"/>
              </w:rPr>
              <w:t xml:space="preserve"> - as above - no commentary (do this with your class - you’ll amaze them!)</w:t>
            </w:r>
          </w:p>
          <w:p w:rsidR="008E7324" w:rsidRDefault="008E7324">
            <w:pPr>
              <w:pStyle w:val="normal0"/>
            </w:pPr>
          </w:p>
          <w:p w:rsidR="008E7324" w:rsidRDefault="00260FCC">
            <w:pPr>
              <w:pStyle w:val="normal0"/>
            </w:pPr>
            <w:hyperlink r:id="rId35">
              <w:r>
                <w:rPr>
                  <w:color w:val="0000FF"/>
                  <w:u w:val="single"/>
                </w:rPr>
                <w:t>Milk &amp;</w:t>
              </w:r>
              <w:r>
                <w:rPr>
                  <w:color w:val="0000FF"/>
                  <w:u w:val="single"/>
                </w:rPr>
                <w:t xml:space="preserve"> detergent</w:t>
              </w:r>
            </w:hyperlink>
            <w:r>
              <w:rPr>
                <w:color w:val="1F497D"/>
              </w:rPr>
              <w:t xml:space="preserve"> – Fun experiment</w:t>
            </w:r>
          </w:p>
          <w:p w:rsidR="008E7324" w:rsidRDefault="008E7324">
            <w:pPr>
              <w:pStyle w:val="normal0"/>
            </w:pPr>
          </w:p>
          <w:p w:rsidR="008E7324" w:rsidRDefault="00260FCC">
            <w:pPr>
              <w:pStyle w:val="normal0"/>
            </w:pPr>
            <w:hyperlink r:id="rId36">
              <w:r>
                <w:rPr>
                  <w:color w:val="0000FF"/>
                  <w:u w:val="single"/>
                </w:rPr>
                <w:t>Soda &amp; Mentos</w:t>
              </w:r>
            </w:hyperlink>
            <w:r>
              <w:rPr>
                <w:color w:val="1F497D"/>
              </w:rPr>
              <w:t xml:space="preserve"> - very dramatic presentation</w:t>
            </w:r>
          </w:p>
          <w:p w:rsidR="008E7324" w:rsidRDefault="008E7324">
            <w:pPr>
              <w:pStyle w:val="normal0"/>
            </w:pPr>
          </w:p>
          <w:p w:rsidR="008E7324" w:rsidRDefault="00260FCC">
            <w:pPr>
              <w:pStyle w:val="normal0"/>
            </w:pPr>
            <w:hyperlink r:id="rId37">
              <w:r>
                <w:rPr>
                  <w:color w:val="0000FF"/>
                  <w:u w:val="single"/>
                </w:rPr>
                <w:t>Myth Busters</w:t>
              </w:r>
            </w:hyperlink>
            <w:r>
              <w:rPr>
                <w:color w:val="1F497D"/>
              </w:rPr>
              <w:t xml:space="preserve"> - scientific r</w:t>
            </w:r>
            <w:r>
              <w:rPr>
                <w:color w:val="1F497D"/>
              </w:rPr>
              <w:t>eason behind the above - Good for Cause &amp; Effect</w:t>
            </w:r>
          </w:p>
          <w:p w:rsidR="008E7324" w:rsidRDefault="008E7324">
            <w:pPr>
              <w:pStyle w:val="normal0"/>
            </w:pPr>
          </w:p>
          <w:p w:rsidR="008E7324" w:rsidRDefault="00260FCC">
            <w:pPr>
              <w:pStyle w:val="normal0"/>
            </w:pPr>
            <w:hyperlink r:id="rId38">
              <w:r>
                <w:rPr>
                  <w:color w:val="0000FF"/>
                  <w:u w:val="single"/>
                </w:rPr>
                <w:t>Room 4 wiki</w:t>
              </w:r>
            </w:hyperlink>
            <w:r>
              <w:rPr>
                <w:color w:val="1F497D"/>
              </w:rPr>
              <w:t xml:space="preserve"> - Matter, Fizzing &amp; Foaming </w:t>
            </w:r>
            <w:hyperlink r:id="rId39">
              <w:r>
                <w:rPr>
                  <w:color w:val="0000FF"/>
                  <w:u w:val="single"/>
                </w:rPr>
                <w:t>science activities</w:t>
              </w:r>
            </w:hyperlink>
            <w:r>
              <w:rPr>
                <w:color w:val="1F497D"/>
              </w:rPr>
              <w:t xml:space="preserve"> &amp; </w:t>
            </w:r>
            <w:hyperlink r:id="rId40">
              <w:r>
                <w:rPr>
                  <w:color w:val="0000FF"/>
                  <w:u w:val="single"/>
                </w:rPr>
                <w:t>videos</w:t>
              </w:r>
            </w:hyperlink>
            <w:r>
              <w:rPr>
                <w:rFonts w:ascii="Arial" w:eastAsia="Arial" w:hAnsi="Arial" w:cs="Arial"/>
                <w:i/>
                <w:color w:val="0000FF"/>
                <w:sz w:val="20"/>
                <w:szCs w:val="20"/>
                <w:u w:val="single"/>
              </w:rPr>
              <w:t xml:space="preserve"> </w:t>
            </w:r>
          </w:p>
          <w:p w:rsidR="008E7324" w:rsidRDefault="008E7324">
            <w:pPr>
              <w:pStyle w:val="normal0"/>
            </w:pPr>
          </w:p>
        </w:tc>
      </w:tr>
      <w:tr w:rsidR="008E7324">
        <w:trPr>
          <w:trHeight w:val="2080"/>
        </w:trPr>
        <w:tc>
          <w:tcPr>
            <w:tcW w:w="7071" w:type="dxa"/>
            <w:gridSpan w:val="2"/>
          </w:tcPr>
          <w:p w:rsidR="008E7324" w:rsidRDefault="00260FCC">
            <w:pPr>
              <w:pStyle w:val="normal0"/>
            </w:pPr>
            <w:r>
              <w:rPr>
                <w:rFonts w:ascii="Arial Black" w:eastAsia="Arial Black" w:hAnsi="Arial Black" w:cs="Arial Black"/>
                <w:sz w:val="18"/>
                <w:szCs w:val="18"/>
              </w:rPr>
              <w:lastRenderedPageBreak/>
              <w:t>End of unit - means of recording student reflection</w:t>
            </w:r>
          </w:p>
          <w:p w:rsidR="008E7324" w:rsidRDefault="00260FCC">
            <w:pPr>
              <w:pStyle w:val="normal0"/>
              <w:jc w:val="both"/>
            </w:pPr>
            <w:r>
              <w:rPr>
                <w:rFonts w:ascii="Arial Black" w:eastAsia="Arial Black" w:hAnsi="Arial Black" w:cs="Arial Black"/>
                <w:sz w:val="18"/>
                <w:szCs w:val="18"/>
              </w:rPr>
              <w:t>Possible focus questions for reflection:</w:t>
            </w:r>
          </w:p>
          <w:p w:rsidR="008E7324" w:rsidRDefault="00260FCC">
            <w:pPr>
              <w:pStyle w:val="normal0"/>
            </w:pPr>
            <w:r>
              <w:rPr>
                <w:rFonts w:ascii="Arial Black" w:eastAsia="Arial Black" w:hAnsi="Arial Black" w:cs="Arial Black"/>
                <w:sz w:val="18"/>
                <w:szCs w:val="18"/>
              </w:rPr>
              <w:t>What did I do well?</w:t>
            </w:r>
          </w:p>
          <w:p w:rsidR="008E7324" w:rsidRDefault="00260FCC">
            <w:pPr>
              <w:pStyle w:val="normal0"/>
            </w:pPr>
            <w:r>
              <w:rPr>
                <w:rFonts w:ascii="Arial Black" w:eastAsia="Arial Black" w:hAnsi="Arial Black" w:cs="Arial Black"/>
                <w:sz w:val="18"/>
                <w:szCs w:val="18"/>
              </w:rPr>
              <w:t>What would I change?</w:t>
            </w:r>
          </w:p>
          <w:p w:rsidR="008E7324" w:rsidRDefault="00260FCC">
            <w:pPr>
              <w:pStyle w:val="normal0"/>
            </w:pPr>
            <w:r>
              <w:rPr>
                <w:rFonts w:ascii="Arial Black" w:eastAsia="Arial Black" w:hAnsi="Arial Black" w:cs="Arial Black"/>
                <w:sz w:val="18"/>
                <w:szCs w:val="18"/>
              </w:rPr>
              <w:t>Where to next?</w:t>
            </w:r>
          </w:p>
          <w:p w:rsidR="008E7324" w:rsidRDefault="008E7324">
            <w:pPr>
              <w:pStyle w:val="normal0"/>
            </w:pPr>
          </w:p>
          <w:p w:rsidR="008E7324" w:rsidRDefault="00260FCC">
            <w:pPr>
              <w:pStyle w:val="normal0"/>
            </w:pPr>
            <w:r>
              <w:rPr>
                <w:rFonts w:ascii="Arial" w:eastAsia="Arial" w:hAnsi="Arial" w:cs="Arial"/>
                <w:i/>
                <w:color w:val="0000FF"/>
                <w:sz w:val="20"/>
                <w:szCs w:val="20"/>
              </w:rPr>
              <w:t xml:space="preserve">Self – Assessment: a sequencing rubric </w:t>
            </w:r>
            <w:r>
              <w:rPr>
                <w:rFonts w:ascii="Arial" w:eastAsia="Arial" w:hAnsi="Arial" w:cs="Arial"/>
                <w:i/>
                <w:color w:val="0000FF"/>
                <w:sz w:val="20"/>
                <w:szCs w:val="20"/>
                <w:u w:val="single"/>
              </w:rPr>
              <w:t>based o</w:t>
            </w:r>
            <w:r>
              <w:rPr>
                <w:rFonts w:ascii="Arial" w:eastAsia="Arial" w:hAnsi="Arial" w:cs="Arial"/>
                <w:i/>
                <w:color w:val="0000FF"/>
                <w:sz w:val="20"/>
                <w:szCs w:val="20"/>
                <w:u w:val="single"/>
              </w:rPr>
              <w:t>n SOLO</w:t>
            </w:r>
            <w:r>
              <w:rPr>
                <w:rFonts w:ascii="Arial" w:eastAsia="Arial" w:hAnsi="Arial" w:cs="Arial"/>
                <w:i/>
                <w:color w:val="0000FF"/>
                <w:sz w:val="20"/>
                <w:szCs w:val="20"/>
              </w:rPr>
              <w:t xml:space="preserve"> on how the process might go (pre-test) and how it went (post-test). </w:t>
            </w:r>
          </w:p>
          <w:p w:rsidR="008E7324" w:rsidRDefault="008E7324">
            <w:pPr>
              <w:pStyle w:val="normal0"/>
            </w:pPr>
          </w:p>
        </w:tc>
        <w:tc>
          <w:tcPr>
            <w:tcW w:w="7071" w:type="dxa"/>
            <w:gridSpan w:val="2"/>
          </w:tcPr>
          <w:p w:rsidR="008E7324" w:rsidRDefault="00260FCC">
            <w:pPr>
              <w:pStyle w:val="normal0"/>
            </w:pPr>
            <w:r>
              <w:rPr>
                <w:rFonts w:ascii="Arial Black" w:eastAsia="Arial Black" w:hAnsi="Arial Black" w:cs="Arial Black"/>
                <w:sz w:val="18"/>
                <w:szCs w:val="18"/>
              </w:rPr>
              <w:t xml:space="preserve">Report: </w:t>
            </w:r>
            <w:r>
              <w:rPr>
                <w:rFonts w:ascii="Arial" w:eastAsia="Arial" w:hAnsi="Arial" w:cs="Arial"/>
                <w:i/>
                <w:color w:val="0000FF"/>
                <w:sz w:val="18"/>
                <w:szCs w:val="18"/>
              </w:rPr>
              <w:t>Topic</w:t>
            </w:r>
          </w:p>
          <w:tbl>
            <w:tblPr>
              <w:tblStyle w:val="a3"/>
              <w:tblW w:w="66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31"/>
              <w:gridCol w:w="1331"/>
              <w:gridCol w:w="1331"/>
              <w:gridCol w:w="1331"/>
              <w:gridCol w:w="1331"/>
            </w:tblGrid>
            <w:tr w:rsidR="008E7324">
              <w:trPr>
                <w:trHeight w:val="200"/>
              </w:trPr>
              <w:tc>
                <w:tcPr>
                  <w:tcW w:w="1331" w:type="dxa"/>
                </w:tcPr>
                <w:p w:rsidR="008E7324" w:rsidRDefault="00260FCC">
                  <w:pPr>
                    <w:pStyle w:val="normal0"/>
                    <w:contextualSpacing w:val="0"/>
                  </w:pPr>
                  <w:r>
                    <w:rPr>
                      <w:rFonts w:ascii="Arial" w:eastAsia="Arial" w:hAnsi="Arial" w:cs="Arial"/>
                      <w:i/>
                      <w:color w:val="0000FF"/>
                      <w:sz w:val="18"/>
                      <w:szCs w:val="18"/>
                    </w:rPr>
                    <w:t>Student Name</w:t>
                  </w:r>
                </w:p>
              </w:tc>
              <w:tc>
                <w:tcPr>
                  <w:tcW w:w="1331" w:type="dxa"/>
                </w:tcPr>
                <w:p w:rsidR="008E7324" w:rsidRDefault="00260FCC">
                  <w:pPr>
                    <w:pStyle w:val="normal0"/>
                    <w:contextualSpacing w:val="0"/>
                  </w:pPr>
                  <w:r>
                    <w:rPr>
                      <w:rFonts w:ascii="Arial" w:eastAsia="Arial" w:hAnsi="Arial" w:cs="Arial"/>
                      <w:i/>
                      <w:color w:val="0000FF"/>
                      <w:sz w:val="18"/>
                      <w:szCs w:val="18"/>
                    </w:rPr>
                    <w:t>Understands main idea of topic study</w:t>
                  </w:r>
                </w:p>
              </w:tc>
              <w:tc>
                <w:tcPr>
                  <w:tcW w:w="1331" w:type="dxa"/>
                </w:tcPr>
                <w:p w:rsidR="008E7324" w:rsidRDefault="00260FCC">
                  <w:pPr>
                    <w:pStyle w:val="normal0"/>
                    <w:contextualSpacing w:val="0"/>
                  </w:pPr>
                  <w:r>
                    <w:rPr>
                      <w:rFonts w:ascii="Arial" w:eastAsia="Arial" w:hAnsi="Arial" w:cs="Arial"/>
                      <w:i/>
                      <w:color w:val="0000FF"/>
                      <w:sz w:val="18"/>
                      <w:szCs w:val="18"/>
                    </w:rPr>
                    <w:t>Gathers information from a range of sources</w:t>
                  </w:r>
                </w:p>
              </w:tc>
              <w:tc>
                <w:tcPr>
                  <w:tcW w:w="1331" w:type="dxa"/>
                </w:tcPr>
                <w:p w:rsidR="008E7324" w:rsidRDefault="00260FCC">
                  <w:pPr>
                    <w:pStyle w:val="normal0"/>
                    <w:contextualSpacing w:val="0"/>
                  </w:pPr>
                  <w:r>
                    <w:rPr>
                      <w:rFonts w:ascii="Arial" w:eastAsia="Arial" w:hAnsi="Arial" w:cs="Arial"/>
                      <w:i/>
                      <w:color w:val="0000FF"/>
                      <w:sz w:val="18"/>
                      <w:szCs w:val="18"/>
                    </w:rPr>
                    <w:t>Discusses ideas and findings</w:t>
                  </w:r>
                </w:p>
              </w:tc>
              <w:tc>
                <w:tcPr>
                  <w:tcW w:w="1331" w:type="dxa"/>
                </w:tcPr>
                <w:p w:rsidR="008E7324" w:rsidRDefault="00260FCC">
                  <w:pPr>
                    <w:pStyle w:val="normal0"/>
                    <w:contextualSpacing w:val="0"/>
                  </w:pPr>
                  <w:r>
                    <w:rPr>
                      <w:rFonts w:ascii="Arial" w:eastAsia="Arial" w:hAnsi="Arial" w:cs="Arial"/>
                      <w:i/>
                      <w:color w:val="0000FF"/>
                      <w:sz w:val="18"/>
                      <w:szCs w:val="18"/>
                    </w:rPr>
                    <w:t>Applies thinking strategies</w:t>
                  </w:r>
                </w:p>
              </w:tc>
            </w:tr>
            <w:tr w:rsidR="008E7324">
              <w:trPr>
                <w:trHeight w:val="320"/>
              </w:trPr>
              <w:tc>
                <w:tcPr>
                  <w:tcW w:w="1331" w:type="dxa"/>
                </w:tcPr>
                <w:p w:rsidR="008E7324" w:rsidRDefault="00260FCC">
                  <w:pPr>
                    <w:pStyle w:val="normal0"/>
                    <w:contextualSpacing w:val="0"/>
                  </w:pPr>
                  <w:r>
                    <w:rPr>
                      <w:rFonts w:ascii="Arial" w:eastAsia="Arial" w:hAnsi="Arial" w:cs="Arial"/>
                      <w:i/>
                      <w:color w:val="0000FF"/>
                      <w:sz w:val="18"/>
                      <w:szCs w:val="18"/>
                    </w:rPr>
                    <w:t>Janet</w:t>
                  </w:r>
                </w:p>
              </w:tc>
              <w:tc>
                <w:tcPr>
                  <w:tcW w:w="1331" w:type="dxa"/>
                </w:tcPr>
                <w:p w:rsidR="008E7324" w:rsidRDefault="00260FCC">
                  <w:pPr>
                    <w:pStyle w:val="normal0"/>
                    <w:contextualSpacing w:val="0"/>
                  </w:pPr>
                  <w:r>
                    <w:rPr>
                      <w:rFonts w:ascii="Arial" w:eastAsia="Arial" w:hAnsi="Arial" w:cs="Arial"/>
                      <w:i/>
                      <w:color w:val="0000FF"/>
                      <w:sz w:val="18"/>
                      <w:szCs w:val="18"/>
                    </w:rPr>
                    <w:t>Below</w:t>
                  </w:r>
                </w:p>
              </w:tc>
              <w:tc>
                <w:tcPr>
                  <w:tcW w:w="1331" w:type="dxa"/>
                </w:tcPr>
                <w:p w:rsidR="008E7324" w:rsidRDefault="00260FCC">
                  <w:pPr>
                    <w:pStyle w:val="normal0"/>
                    <w:contextualSpacing w:val="0"/>
                  </w:pPr>
                  <w:r>
                    <w:rPr>
                      <w:rFonts w:ascii="Arial" w:eastAsia="Arial" w:hAnsi="Arial" w:cs="Arial"/>
                      <w:i/>
                      <w:color w:val="0000FF"/>
                      <w:sz w:val="18"/>
                      <w:szCs w:val="18"/>
                    </w:rPr>
                    <w:t>At</w:t>
                  </w:r>
                </w:p>
              </w:tc>
              <w:tc>
                <w:tcPr>
                  <w:tcW w:w="1331" w:type="dxa"/>
                </w:tcPr>
                <w:p w:rsidR="008E7324" w:rsidRDefault="00260FCC">
                  <w:pPr>
                    <w:pStyle w:val="normal0"/>
                    <w:contextualSpacing w:val="0"/>
                  </w:pPr>
                  <w:r>
                    <w:rPr>
                      <w:rFonts w:ascii="Arial" w:eastAsia="Arial" w:hAnsi="Arial" w:cs="Arial"/>
                      <w:i/>
                      <w:color w:val="0000FF"/>
                      <w:sz w:val="18"/>
                      <w:szCs w:val="18"/>
                    </w:rPr>
                    <w:t>Above</w:t>
                  </w:r>
                </w:p>
              </w:tc>
              <w:tc>
                <w:tcPr>
                  <w:tcW w:w="1331" w:type="dxa"/>
                </w:tcPr>
                <w:p w:rsidR="008E7324" w:rsidRDefault="00260FCC">
                  <w:pPr>
                    <w:pStyle w:val="normal0"/>
                    <w:contextualSpacing w:val="0"/>
                  </w:pPr>
                  <w:r>
                    <w:rPr>
                      <w:rFonts w:ascii="Arial" w:eastAsia="Arial" w:hAnsi="Arial" w:cs="Arial"/>
                      <w:i/>
                      <w:color w:val="0000FF"/>
                      <w:sz w:val="18"/>
                      <w:szCs w:val="18"/>
                    </w:rPr>
                    <w:t>At</w:t>
                  </w:r>
                </w:p>
              </w:tc>
            </w:tr>
            <w:tr w:rsidR="008E7324">
              <w:trPr>
                <w:trHeight w:val="320"/>
              </w:trPr>
              <w:tc>
                <w:tcPr>
                  <w:tcW w:w="1331" w:type="dxa"/>
                </w:tcPr>
                <w:p w:rsidR="008E7324" w:rsidRDefault="00260FCC">
                  <w:pPr>
                    <w:pStyle w:val="normal0"/>
                    <w:contextualSpacing w:val="0"/>
                  </w:pPr>
                  <w:r>
                    <w:rPr>
                      <w:rFonts w:ascii="Arial" w:eastAsia="Arial" w:hAnsi="Arial" w:cs="Arial"/>
                      <w:i/>
                      <w:color w:val="0000FF"/>
                      <w:sz w:val="18"/>
                      <w:szCs w:val="18"/>
                    </w:rPr>
                    <w:t>John</w:t>
                  </w:r>
                </w:p>
              </w:tc>
              <w:tc>
                <w:tcPr>
                  <w:tcW w:w="1331" w:type="dxa"/>
                </w:tcPr>
                <w:p w:rsidR="008E7324" w:rsidRDefault="008E7324">
                  <w:pPr>
                    <w:pStyle w:val="normal0"/>
                    <w:contextualSpacing w:val="0"/>
                  </w:pPr>
                </w:p>
              </w:tc>
              <w:tc>
                <w:tcPr>
                  <w:tcW w:w="1331" w:type="dxa"/>
                </w:tcPr>
                <w:p w:rsidR="008E7324" w:rsidRDefault="008E7324">
                  <w:pPr>
                    <w:pStyle w:val="normal0"/>
                    <w:contextualSpacing w:val="0"/>
                  </w:pPr>
                </w:p>
              </w:tc>
              <w:tc>
                <w:tcPr>
                  <w:tcW w:w="1331" w:type="dxa"/>
                </w:tcPr>
                <w:p w:rsidR="008E7324" w:rsidRDefault="008E7324">
                  <w:pPr>
                    <w:pStyle w:val="normal0"/>
                    <w:contextualSpacing w:val="0"/>
                  </w:pPr>
                </w:p>
              </w:tc>
              <w:tc>
                <w:tcPr>
                  <w:tcW w:w="1331" w:type="dxa"/>
                </w:tcPr>
                <w:p w:rsidR="008E7324" w:rsidRDefault="008E7324">
                  <w:pPr>
                    <w:pStyle w:val="normal0"/>
                    <w:contextualSpacing w:val="0"/>
                  </w:pPr>
                </w:p>
              </w:tc>
            </w:tr>
          </w:tbl>
          <w:p w:rsidR="008E7324" w:rsidRDefault="008E7324">
            <w:pPr>
              <w:pStyle w:val="normal0"/>
            </w:pPr>
          </w:p>
          <w:p w:rsidR="008E7324" w:rsidRDefault="00260FCC">
            <w:pPr>
              <w:pStyle w:val="normal0"/>
            </w:pPr>
            <w:r>
              <w:rPr>
                <w:rFonts w:ascii="Arial" w:eastAsia="Arial" w:hAnsi="Arial" w:cs="Arial"/>
                <w:i/>
                <w:color w:val="0000FF"/>
                <w:sz w:val="18"/>
                <w:szCs w:val="18"/>
              </w:rPr>
              <w:t>Art</w:t>
            </w:r>
          </w:p>
          <w:tbl>
            <w:tblPr>
              <w:tblStyle w:val="a4"/>
              <w:tblW w:w="6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31"/>
              <w:gridCol w:w="1331"/>
              <w:gridCol w:w="1332"/>
              <w:gridCol w:w="1331"/>
              <w:gridCol w:w="1332"/>
            </w:tblGrid>
            <w:tr w:rsidR="008E7324">
              <w:trPr>
                <w:trHeight w:val="120"/>
              </w:trPr>
              <w:tc>
                <w:tcPr>
                  <w:tcW w:w="1331" w:type="dxa"/>
                </w:tcPr>
                <w:p w:rsidR="008E7324" w:rsidRDefault="00260FCC">
                  <w:pPr>
                    <w:pStyle w:val="normal0"/>
                    <w:contextualSpacing w:val="0"/>
                  </w:pPr>
                  <w:r>
                    <w:rPr>
                      <w:rFonts w:ascii="Arial" w:eastAsia="Arial" w:hAnsi="Arial" w:cs="Arial"/>
                      <w:i/>
                      <w:color w:val="0000FF"/>
                      <w:sz w:val="18"/>
                      <w:szCs w:val="18"/>
                    </w:rPr>
                    <w:t>Student Name</w:t>
                  </w:r>
                </w:p>
              </w:tc>
              <w:tc>
                <w:tcPr>
                  <w:tcW w:w="1331" w:type="dxa"/>
                </w:tcPr>
                <w:p w:rsidR="008E7324" w:rsidRDefault="00260FCC">
                  <w:pPr>
                    <w:pStyle w:val="normal0"/>
                    <w:contextualSpacing w:val="0"/>
                  </w:pPr>
                  <w:r>
                    <w:rPr>
                      <w:rFonts w:ascii="Arial" w:eastAsia="Arial" w:hAnsi="Arial" w:cs="Arial"/>
                      <w:i/>
                      <w:color w:val="0000FF"/>
                      <w:sz w:val="18"/>
                      <w:szCs w:val="18"/>
                    </w:rPr>
                    <w:t>Participates in identifying needs</w:t>
                  </w:r>
                </w:p>
              </w:tc>
              <w:tc>
                <w:tcPr>
                  <w:tcW w:w="1332" w:type="dxa"/>
                </w:tcPr>
                <w:p w:rsidR="008E7324" w:rsidRDefault="00260FCC">
                  <w:pPr>
                    <w:pStyle w:val="normal0"/>
                    <w:contextualSpacing w:val="0"/>
                  </w:pPr>
                  <w:r>
                    <w:rPr>
                      <w:rFonts w:ascii="Arial" w:eastAsia="Arial" w:hAnsi="Arial" w:cs="Arial"/>
                      <w:i/>
                      <w:color w:val="0000FF"/>
                      <w:sz w:val="18"/>
                      <w:szCs w:val="18"/>
                    </w:rPr>
                    <w:t>Participates in identifying actions to be take</w:t>
                  </w:r>
                </w:p>
              </w:tc>
              <w:tc>
                <w:tcPr>
                  <w:tcW w:w="1331" w:type="dxa"/>
                </w:tcPr>
                <w:p w:rsidR="008E7324" w:rsidRDefault="00260FCC">
                  <w:pPr>
                    <w:pStyle w:val="normal0"/>
                    <w:contextualSpacing w:val="0"/>
                  </w:pPr>
                  <w:r>
                    <w:rPr>
                      <w:rFonts w:ascii="Arial" w:eastAsia="Arial" w:hAnsi="Arial" w:cs="Arial"/>
                      <w:i/>
                      <w:color w:val="0000FF"/>
                      <w:sz w:val="18"/>
                      <w:szCs w:val="18"/>
                    </w:rPr>
                    <w:t>Participates in identifying helping groups and contacting them</w:t>
                  </w:r>
                </w:p>
              </w:tc>
              <w:tc>
                <w:tcPr>
                  <w:tcW w:w="1332" w:type="dxa"/>
                </w:tcPr>
                <w:p w:rsidR="008E7324" w:rsidRDefault="00260FCC">
                  <w:pPr>
                    <w:pStyle w:val="normal0"/>
                    <w:contextualSpacing w:val="0"/>
                  </w:pPr>
                  <w:r>
                    <w:rPr>
                      <w:rFonts w:ascii="Arial" w:eastAsia="Arial" w:hAnsi="Arial" w:cs="Arial"/>
                      <w:i/>
                      <w:color w:val="0000FF"/>
                      <w:sz w:val="18"/>
                      <w:szCs w:val="18"/>
                    </w:rPr>
                    <w:t>Explores a variety of ideas, techniques and media in visual art</w:t>
                  </w:r>
                </w:p>
              </w:tc>
            </w:tr>
            <w:tr w:rsidR="008E7324">
              <w:trPr>
                <w:trHeight w:val="200"/>
              </w:trPr>
              <w:tc>
                <w:tcPr>
                  <w:tcW w:w="1331" w:type="dxa"/>
                </w:tcPr>
                <w:p w:rsidR="008E7324" w:rsidRDefault="00260FCC">
                  <w:pPr>
                    <w:pStyle w:val="normal0"/>
                    <w:contextualSpacing w:val="0"/>
                  </w:pPr>
                  <w:r>
                    <w:rPr>
                      <w:rFonts w:ascii="Arial" w:eastAsia="Arial" w:hAnsi="Arial" w:cs="Arial"/>
                      <w:i/>
                      <w:color w:val="0000FF"/>
                      <w:sz w:val="18"/>
                      <w:szCs w:val="18"/>
                    </w:rPr>
                    <w:t>Janet</w:t>
                  </w:r>
                </w:p>
              </w:tc>
              <w:tc>
                <w:tcPr>
                  <w:tcW w:w="1331" w:type="dxa"/>
                </w:tcPr>
                <w:p w:rsidR="008E7324" w:rsidRDefault="00260FCC">
                  <w:pPr>
                    <w:pStyle w:val="normal0"/>
                    <w:contextualSpacing w:val="0"/>
                  </w:pPr>
                  <w:r>
                    <w:rPr>
                      <w:rFonts w:ascii="Arial" w:eastAsia="Arial" w:hAnsi="Arial" w:cs="Arial"/>
                      <w:i/>
                      <w:color w:val="0000FF"/>
                      <w:sz w:val="18"/>
                      <w:szCs w:val="18"/>
                    </w:rPr>
                    <w:t>Below</w:t>
                  </w:r>
                </w:p>
              </w:tc>
              <w:tc>
                <w:tcPr>
                  <w:tcW w:w="1332" w:type="dxa"/>
                </w:tcPr>
                <w:p w:rsidR="008E7324" w:rsidRDefault="00260FCC">
                  <w:pPr>
                    <w:pStyle w:val="normal0"/>
                    <w:contextualSpacing w:val="0"/>
                  </w:pPr>
                  <w:r>
                    <w:rPr>
                      <w:rFonts w:ascii="Arial" w:eastAsia="Arial" w:hAnsi="Arial" w:cs="Arial"/>
                      <w:i/>
                      <w:color w:val="0000FF"/>
                      <w:sz w:val="18"/>
                      <w:szCs w:val="18"/>
                    </w:rPr>
                    <w:t>At</w:t>
                  </w:r>
                </w:p>
              </w:tc>
              <w:tc>
                <w:tcPr>
                  <w:tcW w:w="1331" w:type="dxa"/>
                </w:tcPr>
                <w:p w:rsidR="008E7324" w:rsidRDefault="00260FCC">
                  <w:pPr>
                    <w:pStyle w:val="normal0"/>
                    <w:contextualSpacing w:val="0"/>
                  </w:pPr>
                  <w:r>
                    <w:rPr>
                      <w:rFonts w:ascii="Arial" w:eastAsia="Arial" w:hAnsi="Arial" w:cs="Arial"/>
                      <w:i/>
                      <w:color w:val="0000FF"/>
                      <w:sz w:val="18"/>
                      <w:szCs w:val="18"/>
                    </w:rPr>
                    <w:t>Above</w:t>
                  </w:r>
                </w:p>
              </w:tc>
              <w:tc>
                <w:tcPr>
                  <w:tcW w:w="1332" w:type="dxa"/>
                </w:tcPr>
                <w:p w:rsidR="008E7324" w:rsidRDefault="00260FCC">
                  <w:pPr>
                    <w:pStyle w:val="normal0"/>
                    <w:contextualSpacing w:val="0"/>
                  </w:pPr>
                  <w:r>
                    <w:rPr>
                      <w:rFonts w:ascii="Arial" w:eastAsia="Arial" w:hAnsi="Arial" w:cs="Arial"/>
                      <w:i/>
                      <w:color w:val="0000FF"/>
                      <w:sz w:val="18"/>
                      <w:szCs w:val="18"/>
                    </w:rPr>
                    <w:t>At</w:t>
                  </w:r>
                </w:p>
              </w:tc>
            </w:tr>
            <w:tr w:rsidR="008E7324">
              <w:trPr>
                <w:trHeight w:val="200"/>
              </w:trPr>
              <w:tc>
                <w:tcPr>
                  <w:tcW w:w="1331" w:type="dxa"/>
                </w:tcPr>
                <w:p w:rsidR="008E7324" w:rsidRDefault="00260FCC">
                  <w:pPr>
                    <w:pStyle w:val="normal0"/>
                    <w:contextualSpacing w:val="0"/>
                  </w:pPr>
                  <w:r>
                    <w:rPr>
                      <w:rFonts w:ascii="Arial" w:eastAsia="Arial" w:hAnsi="Arial" w:cs="Arial"/>
                      <w:i/>
                      <w:color w:val="0000FF"/>
                      <w:sz w:val="18"/>
                      <w:szCs w:val="18"/>
                    </w:rPr>
                    <w:t>John</w:t>
                  </w:r>
                </w:p>
              </w:tc>
              <w:tc>
                <w:tcPr>
                  <w:tcW w:w="1331" w:type="dxa"/>
                </w:tcPr>
                <w:p w:rsidR="008E7324" w:rsidRDefault="008E7324">
                  <w:pPr>
                    <w:pStyle w:val="normal0"/>
                    <w:contextualSpacing w:val="0"/>
                  </w:pPr>
                </w:p>
              </w:tc>
              <w:tc>
                <w:tcPr>
                  <w:tcW w:w="1332" w:type="dxa"/>
                </w:tcPr>
                <w:p w:rsidR="008E7324" w:rsidRDefault="008E7324">
                  <w:pPr>
                    <w:pStyle w:val="normal0"/>
                    <w:contextualSpacing w:val="0"/>
                  </w:pPr>
                </w:p>
              </w:tc>
              <w:tc>
                <w:tcPr>
                  <w:tcW w:w="1331" w:type="dxa"/>
                </w:tcPr>
                <w:p w:rsidR="008E7324" w:rsidRDefault="008E7324">
                  <w:pPr>
                    <w:pStyle w:val="normal0"/>
                    <w:contextualSpacing w:val="0"/>
                  </w:pPr>
                </w:p>
              </w:tc>
              <w:tc>
                <w:tcPr>
                  <w:tcW w:w="1332" w:type="dxa"/>
                </w:tcPr>
                <w:p w:rsidR="008E7324" w:rsidRDefault="008E7324">
                  <w:pPr>
                    <w:pStyle w:val="normal0"/>
                    <w:contextualSpacing w:val="0"/>
                  </w:pPr>
                </w:p>
              </w:tc>
            </w:tr>
          </w:tbl>
          <w:p w:rsidR="008E7324" w:rsidRDefault="008E7324">
            <w:pPr>
              <w:pStyle w:val="normal0"/>
            </w:pPr>
          </w:p>
          <w:p w:rsidR="008E7324" w:rsidRDefault="00260FCC">
            <w:pPr>
              <w:pStyle w:val="normal0"/>
            </w:pPr>
            <w:r>
              <w:rPr>
                <w:rFonts w:ascii="Arial" w:eastAsia="Arial" w:hAnsi="Arial" w:cs="Arial"/>
                <w:sz w:val="18"/>
                <w:szCs w:val="18"/>
              </w:rPr>
              <w:t xml:space="preserve"> </w:t>
            </w:r>
          </w:p>
        </w:tc>
      </w:tr>
      <w:tr w:rsidR="008E7324">
        <w:trPr>
          <w:trHeight w:val="240"/>
        </w:trPr>
        <w:tc>
          <w:tcPr>
            <w:tcW w:w="14142" w:type="dxa"/>
            <w:gridSpan w:val="4"/>
          </w:tcPr>
          <w:p w:rsidR="008E7324" w:rsidRDefault="00260FCC">
            <w:pPr>
              <w:pStyle w:val="normal0"/>
              <w:jc w:val="both"/>
            </w:pPr>
            <w:r>
              <w:rPr>
                <w:rFonts w:ascii="Arial Black" w:eastAsia="Arial Black" w:hAnsi="Arial Black" w:cs="Arial Black"/>
                <w:b/>
                <w:sz w:val="18"/>
                <w:szCs w:val="18"/>
              </w:rPr>
              <w:t>Reflection for Subsequent Planning</w:t>
            </w:r>
            <w:r>
              <w:rPr>
                <w:rFonts w:ascii="Arial" w:eastAsia="Arial" w:hAnsi="Arial" w:cs="Arial"/>
                <w:color w:val="660066"/>
                <w:sz w:val="18"/>
                <w:szCs w:val="18"/>
              </w:rPr>
              <w:t xml:space="preserve"> </w:t>
            </w:r>
          </w:p>
          <w:p w:rsidR="008E7324" w:rsidRDefault="008E7324">
            <w:pPr>
              <w:pStyle w:val="normal0"/>
            </w:pPr>
          </w:p>
          <w:p w:rsidR="008E7324" w:rsidRDefault="008E7324">
            <w:pPr>
              <w:pStyle w:val="normal0"/>
            </w:pPr>
          </w:p>
        </w:tc>
      </w:tr>
    </w:tbl>
    <w:p w:rsidR="008E7324" w:rsidRDefault="008E7324">
      <w:pPr>
        <w:pStyle w:val="normal0"/>
      </w:pPr>
    </w:p>
    <w:sectPr w:rsidR="008E7324">
      <w:headerReference w:type="default" r:id="rId41"/>
      <w:footerReference w:type="default" r:id="rId42"/>
      <w:pgSz w:w="16840" w:h="11900"/>
      <w:pgMar w:top="1418" w:right="1418" w:bottom="1418" w:left="141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60FCC">
      <w:r>
        <w:separator/>
      </w:r>
    </w:p>
  </w:endnote>
  <w:endnote w:type="continuationSeparator" w:id="0">
    <w:p w:rsidR="00000000" w:rsidRDefault="00260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Georgia">
    <w:panose1 w:val="02040502050405020303"/>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Zapf Dingbats">
    <w:panose1 w:val="05020102010704020609"/>
    <w:charset w:val="02"/>
    <w:family w:val="auto"/>
    <w:pitch w:val="variable"/>
    <w:sig w:usb0="00000000" w:usb1="10000000" w:usb2="00000000" w:usb3="00000000" w:csb0="80000000" w:csb1="00000000"/>
  </w:font>
  <w:font w:name="Helvetica Neue">
    <w:panose1 w:val="02000503000000020004"/>
    <w:charset w:val="00"/>
    <w:family w:val="auto"/>
    <w:pitch w:val="variable"/>
    <w:sig w:usb0="80000067" w:usb1="00000000" w:usb2="00000000" w:usb3="00000000" w:csb0="00000001" w:csb1="00000000"/>
  </w:font>
  <w:font w:name="Short Stack">
    <w:altName w:val="Times New Roman"/>
    <w:charset w:val="00"/>
    <w:family w:val="auto"/>
    <w:pitch w:val="default"/>
  </w:font>
  <w:font w:name="Comic Sans MS">
    <w:panose1 w:val="030F07020303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324" w:rsidRDefault="00260FCC">
    <w:pPr>
      <w:pStyle w:val="normal0"/>
      <w:tabs>
        <w:tab w:val="center" w:pos="4320"/>
        <w:tab w:val="right" w:pos="8640"/>
      </w:tabs>
      <w:jc w:val="right"/>
    </w:pPr>
    <w:r>
      <w:fldChar w:fldCharType="begin"/>
    </w:r>
    <w:r>
      <w:instrText>PAGE</w:instrText>
    </w:r>
    <w:r>
      <w:fldChar w:fldCharType="separate"/>
    </w:r>
    <w:r>
      <w:rPr>
        <w:noProof/>
      </w:rPr>
      <w:t>10</w:t>
    </w:r>
    <w:r>
      <w:fldChar w:fldCharType="end"/>
    </w:r>
  </w:p>
  <w:p w:rsidR="008E7324" w:rsidRDefault="00260FCC">
    <w:pPr>
      <w:pStyle w:val="normal0"/>
      <w:jc w:val="center"/>
    </w:pPr>
    <w:r>
      <w:rPr>
        <w:rFonts w:ascii="Arial Black" w:eastAsia="Arial Black" w:hAnsi="Arial Black" w:cs="Arial Black"/>
        <w:i/>
        <w:color w:val="0000FF"/>
        <w:sz w:val="22"/>
        <w:szCs w:val="22"/>
      </w:rPr>
      <w:t xml:space="preserve">S.O.L.O. - </w:t>
    </w:r>
    <w:r>
      <w:rPr>
        <w:rFonts w:ascii="Arial" w:eastAsia="Arial" w:hAnsi="Arial" w:cs="Arial"/>
        <w:i/>
        <w:color w:val="0000FF"/>
        <w:sz w:val="22"/>
        <w:szCs w:val="22"/>
      </w:rPr>
      <w:t>Pre-structural - Uni-structural - Multi-structural - Relational - Extended abstract</w:t>
    </w:r>
  </w:p>
  <w:p w:rsidR="008E7324" w:rsidRDefault="008E7324">
    <w:pPr>
      <w:pStyle w:val="normal0"/>
      <w:spacing w:after="6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60FCC">
      <w:r>
        <w:separator/>
      </w:r>
    </w:p>
  </w:footnote>
  <w:footnote w:type="continuationSeparator" w:id="0">
    <w:p w:rsidR="00000000" w:rsidRDefault="00260F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324" w:rsidRDefault="00260FCC">
    <w:pPr>
      <w:pStyle w:val="Title"/>
      <w:spacing w:before="680"/>
      <w:jc w:val="left"/>
    </w:pPr>
    <w:bookmarkStart w:id="2" w:name="h.30j0zll" w:colFirst="0" w:colLast="0"/>
    <w:bookmarkEnd w:id="2"/>
    <w:r>
      <w:rPr>
        <w:sz w:val="24"/>
        <w:szCs w:val="24"/>
      </w:rPr>
      <w:t>Sunnynook Topic Unit Plan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Date:  2016 – Term 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5704C"/>
    <w:multiLevelType w:val="multilevel"/>
    <w:tmpl w:val="CC00D0C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2E0409F2"/>
    <w:multiLevelType w:val="multilevel"/>
    <w:tmpl w:val="59462A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E7324"/>
    <w:rsid w:val="00260FCC"/>
    <w:rsid w:val="008E732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tabs>
        <w:tab w:val="left" w:pos="360"/>
      </w:tabs>
      <w:spacing w:before="40" w:after="40"/>
      <w:outlineLvl w:val="0"/>
    </w:pPr>
    <w:rPr>
      <w:rFonts w:ascii="Arial" w:eastAsia="Arial" w:hAnsi="Arial" w:cs="Arial"/>
      <w:b/>
      <w:sz w:val="20"/>
      <w:szCs w:val="20"/>
    </w:rPr>
  </w:style>
  <w:style w:type="paragraph" w:styleId="Heading2">
    <w:name w:val="heading 2"/>
    <w:basedOn w:val="normal0"/>
    <w:next w:val="normal0"/>
    <w:pPr>
      <w:keepNext/>
      <w:keepLines/>
      <w:spacing w:before="40" w:after="40"/>
      <w:outlineLvl w:val="1"/>
    </w:pPr>
    <w:rPr>
      <w:rFonts w:ascii="Arial" w:eastAsia="Arial" w:hAnsi="Arial" w:cs="Arial"/>
      <w:b/>
      <w:color w:val="FFFFFF"/>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jc w:val="center"/>
    </w:pPr>
    <w:rPr>
      <w:rFonts w:ascii="Arial Black" w:eastAsia="Arial Black" w:hAnsi="Arial Black" w:cs="Arial Black"/>
      <w:sz w:val="32"/>
      <w:szCs w:val="3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3">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4">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tabs>
        <w:tab w:val="left" w:pos="360"/>
      </w:tabs>
      <w:spacing w:before="40" w:after="40"/>
      <w:outlineLvl w:val="0"/>
    </w:pPr>
    <w:rPr>
      <w:rFonts w:ascii="Arial" w:eastAsia="Arial" w:hAnsi="Arial" w:cs="Arial"/>
      <w:b/>
      <w:sz w:val="20"/>
      <w:szCs w:val="20"/>
    </w:rPr>
  </w:style>
  <w:style w:type="paragraph" w:styleId="Heading2">
    <w:name w:val="heading 2"/>
    <w:basedOn w:val="normal0"/>
    <w:next w:val="normal0"/>
    <w:pPr>
      <w:keepNext/>
      <w:keepLines/>
      <w:spacing w:before="40" w:after="40"/>
      <w:outlineLvl w:val="1"/>
    </w:pPr>
    <w:rPr>
      <w:rFonts w:ascii="Arial" w:eastAsia="Arial" w:hAnsi="Arial" w:cs="Arial"/>
      <w:b/>
      <w:color w:val="FFFFFF"/>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jc w:val="center"/>
    </w:pPr>
    <w:rPr>
      <w:rFonts w:ascii="Arial Black" w:eastAsia="Arial Black" w:hAnsi="Arial Black" w:cs="Arial Black"/>
      <w:sz w:val="32"/>
      <w:szCs w:val="3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3">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4">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youtube.com/watch?v=Lw9ykCgIPNo" TargetMode="External"/><Relationship Id="rId21" Type="http://schemas.openxmlformats.org/officeDocument/2006/relationships/hyperlink" Target="https://www.youtube.com/watch?v=vPFhQdfipmE" TargetMode="External"/><Relationship Id="rId22" Type="http://schemas.openxmlformats.org/officeDocument/2006/relationships/hyperlink" Target="https://www.youtube.com/watch?v=vPFhQdfipmE" TargetMode="External"/><Relationship Id="rId23" Type="http://schemas.openxmlformats.org/officeDocument/2006/relationships/hyperlink" Target="https://www.youtube.com/watch?v=mc5ljuG4FYE" TargetMode="External"/><Relationship Id="rId24" Type="http://schemas.openxmlformats.org/officeDocument/2006/relationships/hyperlink" Target="https://www.youtube.com/watch?v=mc5ljuG4FYE" TargetMode="External"/><Relationship Id="rId25" Type="http://schemas.openxmlformats.org/officeDocument/2006/relationships/hyperlink" Target="https://www.youtube.com/watch?v=mc5ljuG4FYE" TargetMode="External"/><Relationship Id="rId26" Type="http://schemas.openxmlformats.org/officeDocument/2006/relationships/hyperlink" Target="http://room5matter.wikispaces.com/" TargetMode="External"/><Relationship Id="rId27" Type="http://schemas.openxmlformats.org/officeDocument/2006/relationships/hyperlink" Target="http://room5matter.wikispaces.com/" TargetMode="External"/><Relationship Id="rId28" Type="http://schemas.openxmlformats.org/officeDocument/2006/relationships/hyperlink" Target="http://www2.mcdaniel.edu/Graduate/TI/pages/LEWIS/matterweb.htm" TargetMode="External"/><Relationship Id="rId29" Type="http://schemas.openxmlformats.org/officeDocument/2006/relationships/hyperlink" Target="http://classroom.jc-schools.net/sci-units/matter.ht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idahoptv.org/dialogue4kids/season7/matter/vocabulary.cfm" TargetMode="External"/><Relationship Id="rId31" Type="http://schemas.openxmlformats.org/officeDocument/2006/relationships/hyperlink" Target="http://idahoptv.org/dialogue4kids/season7/matter/facts.cfm" TargetMode="External"/><Relationship Id="rId32" Type="http://schemas.openxmlformats.org/officeDocument/2006/relationships/hyperlink" Target="http://www.youtube.com/watch?v=ksWuGnoq8rY&amp;feature=related" TargetMode="External"/><Relationship Id="rId9" Type="http://schemas.openxmlformats.org/officeDocument/2006/relationships/hyperlink" Target="https://www.youtube.com/watch?v=p1eG2y2mn54"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p1eG2y2mn54" TargetMode="External"/><Relationship Id="rId33" Type="http://schemas.openxmlformats.org/officeDocument/2006/relationships/hyperlink" Target="http://www.youtube.com/watch?v=Wd4zrNT7FvU&amp;feature=fvwrel" TargetMode="External"/><Relationship Id="rId34" Type="http://schemas.openxmlformats.org/officeDocument/2006/relationships/hyperlink" Target="http://www.youtube.com/watch?v=hd7vbYzodoo&amp;feature=fvwrel" TargetMode="External"/><Relationship Id="rId35" Type="http://schemas.openxmlformats.org/officeDocument/2006/relationships/hyperlink" Target="http://www.youtube.com/watch?v=bmxhH7QMnJ8&amp;feature=related" TargetMode="External"/><Relationship Id="rId36" Type="http://schemas.openxmlformats.org/officeDocument/2006/relationships/hyperlink" Target="http://www.youtube.com/watch?v=Dme2J0wccJY&amp;feature=related" TargetMode="External"/><Relationship Id="rId10" Type="http://schemas.openxmlformats.org/officeDocument/2006/relationships/hyperlink" Target="https://www.youtube.com/watch?v=8uFLOQ18Mt8" TargetMode="External"/><Relationship Id="rId11" Type="http://schemas.openxmlformats.org/officeDocument/2006/relationships/hyperlink" Target="https://www.youtube.com/watch?v=8uFLOQ18Mt8" TargetMode="External"/><Relationship Id="rId12" Type="http://schemas.openxmlformats.org/officeDocument/2006/relationships/hyperlink" Target="https://www.youtube.com/watch?v=8uFLOQ18Mt8" TargetMode="External"/><Relationship Id="rId13" Type="http://schemas.openxmlformats.org/officeDocument/2006/relationships/image" Target="media/image1.png"/><Relationship Id="rId14" Type="http://schemas.openxmlformats.org/officeDocument/2006/relationships/hyperlink" Target="https://www.youtube.com/watch?v=RNDIWahdnuY" TargetMode="External"/><Relationship Id="rId15" Type="http://schemas.openxmlformats.org/officeDocument/2006/relationships/hyperlink" Target="https://www.youtube.com/watch?v=RNDIWahdnuY" TargetMode="External"/><Relationship Id="rId16" Type="http://schemas.openxmlformats.org/officeDocument/2006/relationships/hyperlink" Target="https://www.youtube.com/watch?v=m0LxZXyOOEk" TargetMode="External"/><Relationship Id="rId17" Type="http://schemas.openxmlformats.org/officeDocument/2006/relationships/hyperlink" Target="https://www.youtube.com/watch?v=m0LxZXyOOEk" TargetMode="External"/><Relationship Id="rId18" Type="http://schemas.openxmlformats.org/officeDocument/2006/relationships/hyperlink" Target="https://www.youtube.com/watch?v=WayviQkusxI" TargetMode="External"/><Relationship Id="rId19" Type="http://schemas.openxmlformats.org/officeDocument/2006/relationships/hyperlink" Target="https://www.youtube.com/watch?v=Lw9ykCgIPNo" TargetMode="External"/><Relationship Id="rId37" Type="http://schemas.openxmlformats.org/officeDocument/2006/relationships/hyperlink" Target="http://www.youtube.com/watch?v=Dme2J0wccJY&amp;feature=related" TargetMode="External"/><Relationship Id="rId38" Type="http://schemas.openxmlformats.org/officeDocument/2006/relationships/hyperlink" Target="http://room4sunnynook.wikispaces.com/home" TargetMode="External"/><Relationship Id="rId39" Type="http://schemas.openxmlformats.org/officeDocument/2006/relationships/hyperlink" Target="http://room4sunnynook.wikispaces.com/Fizzing-Foaming" TargetMode="External"/><Relationship Id="rId40" Type="http://schemas.openxmlformats.org/officeDocument/2006/relationships/hyperlink" Target="http://room4sunnynook.wikispaces.com/Topic" TargetMode="External"/><Relationship Id="rId41" Type="http://schemas.openxmlformats.org/officeDocument/2006/relationships/header" Target="header1.xml"/><Relationship Id="rId42" Type="http://schemas.openxmlformats.org/officeDocument/2006/relationships/footer" Target="footer1.xm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2189</Words>
  <Characters>12478</Characters>
  <Application>Microsoft Macintosh Word</Application>
  <DocSecurity>0</DocSecurity>
  <Lines>103</Lines>
  <Paragraphs>29</Paragraphs>
  <ScaleCrop>false</ScaleCrop>
  <Company/>
  <LinksUpToDate>false</LinksUpToDate>
  <CharactersWithSpaces>14638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2</cp:revision>
  <dcterms:created xsi:type="dcterms:W3CDTF">2016-04-20T21:05:00Z</dcterms:created>
  <dcterms:modified xsi:type="dcterms:W3CDTF">2016-04-20T21:05:00Z</dcterms:modified>
</cp:coreProperties>
</file>